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5A45" w:rsidP="37E5411E" w:rsidRDefault="09FDC715" w14:paraId="12883349" w14:textId="73ED7569">
      <w:pPr>
        <w:rPr>
          <w:rFonts w:ascii="Arial" w:hAnsi="Arial" w:cs="Arial"/>
        </w:rPr>
      </w:pPr>
      <w:r w:rsidRPr="2FBFFFC6" w:rsidR="09FDC715">
        <w:rPr>
          <w:rFonts w:ascii="Arial" w:hAnsi="Arial" w:cs="Arial"/>
          <w:b w:val="1"/>
          <w:bCs w:val="1"/>
          <w:u w:val="single"/>
        </w:rPr>
        <w:t xml:space="preserve">GUIDELINE FOR </w:t>
      </w:r>
      <w:r w:rsidRPr="2FBFFFC6" w:rsidR="376C7DFD">
        <w:rPr>
          <w:rFonts w:ascii="Arial" w:hAnsi="Arial" w:cs="Arial"/>
          <w:b w:val="1"/>
          <w:bCs w:val="1"/>
          <w:u w:val="single"/>
        </w:rPr>
        <w:t xml:space="preserve">CEREBROSPINAL FLUID </w:t>
      </w:r>
      <w:r w:rsidRPr="2FBFFFC6" w:rsidR="09FDC715">
        <w:rPr>
          <w:rFonts w:ascii="Arial" w:hAnsi="Arial" w:cs="Arial"/>
          <w:b w:val="1"/>
          <w:bCs w:val="1"/>
          <w:caps w:val="1"/>
          <w:u w:val="single"/>
        </w:rPr>
        <w:t xml:space="preserve">collection, </w:t>
      </w:r>
      <w:r w:rsidRPr="2FBFFFC6" w:rsidR="09FDC715">
        <w:rPr>
          <w:rFonts w:ascii="Arial" w:hAnsi="Arial" w:cs="Arial"/>
          <w:b w:val="1"/>
          <w:bCs w:val="1"/>
          <w:caps w:val="1"/>
          <w:u w:val="single"/>
        </w:rPr>
        <w:t>Processing</w:t>
      </w:r>
      <w:r w:rsidRPr="2FBFFFC6" w:rsidR="09FDC715">
        <w:rPr>
          <w:rFonts w:ascii="Arial" w:hAnsi="Arial" w:cs="Arial"/>
          <w:b w:val="1"/>
          <w:bCs w:val="1"/>
          <w:caps w:val="1"/>
          <w:u w:val="single"/>
        </w:rPr>
        <w:t xml:space="preserve"> and storage </w:t>
      </w:r>
    </w:p>
    <w:p w:rsidR="401745C6" w:rsidP="2FBFFFC6" w:rsidRDefault="401745C6" w14:paraId="13F11B4B" w14:textId="721B8FFD">
      <w:pPr>
        <w:ind w:left="360"/>
        <w:rPr>
          <w:rFonts w:ascii="Arial" w:hAnsi="Arial" w:eastAsia="Arial" w:cs="Arial"/>
          <w:noProof w:val="0"/>
          <w:sz w:val="22"/>
          <w:szCs w:val="22"/>
          <w:lang w:val="en-US"/>
        </w:rPr>
      </w:pPr>
      <w:r w:rsidRPr="2FBFFFC6" w:rsidR="401745C6">
        <w:rPr>
          <w:rFonts w:ascii="Arial" w:hAnsi="Arial" w:eastAsia="Arial" w:cs="Arial"/>
          <w:b w:val="1"/>
          <w:bCs w:val="1"/>
          <w:i w:val="0"/>
          <w:iCs w:val="0"/>
          <w:caps w:val="0"/>
          <w:smallCaps w:val="0"/>
          <w:noProof w:val="0"/>
          <w:color w:val="000000" w:themeColor="text1" w:themeTint="FF" w:themeShade="FF"/>
          <w:sz w:val="22"/>
          <w:szCs w:val="22"/>
          <w:lang w:val="en-US"/>
        </w:rPr>
        <w:t>NOTE: An international working group provided detailed guidelines and recommendations for the collection and processing of CSF samples (pre-analytic methods), which should be reviewed and incorporated as much as possible. The guidelines below are consistent with those guidelines.</w:t>
      </w:r>
    </w:p>
    <w:p w:rsidR="2FBFFFC6" w:rsidP="2FBFFFC6" w:rsidRDefault="2FBFFFC6" w14:paraId="6BC67852" w14:textId="2EE43E21">
      <w:pPr>
        <w:rPr>
          <w:rFonts w:ascii="Arial" w:hAnsi="Arial" w:cs="Arial"/>
          <w:b w:val="1"/>
          <w:bCs w:val="1"/>
          <w:caps w:val="1"/>
          <w:sz w:val="24"/>
          <w:szCs w:val="24"/>
          <w:u w:val="single"/>
        </w:rPr>
      </w:pPr>
    </w:p>
    <w:p w:rsidR="008E5A45" w:rsidP="2FBFFFC6" w:rsidRDefault="37EA8EB3" w14:paraId="7E4FF791" w14:textId="42EE01C7">
      <w:pPr>
        <w:rPr>
          <w:rFonts w:ascii="Arial" w:hAnsi="Arial" w:cs="Arial"/>
          <w:sz w:val="24"/>
          <w:szCs w:val="24"/>
        </w:rPr>
      </w:pPr>
      <w:r w:rsidRPr="2FBFFFC6" w:rsidR="37EA8EB3">
        <w:rPr>
          <w:rFonts w:ascii="Arial" w:hAnsi="Arial" w:cs="Arial"/>
          <w:b w:val="1"/>
          <w:bCs w:val="1"/>
          <w:sz w:val="24"/>
          <w:szCs w:val="24"/>
        </w:rPr>
        <w:t>I. Introduction.</w:t>
      </w:r>
      <w:r w:rsidRPr="2FBFFFC6" w:rsidR="37EA8EB3">
        <w:rPr>
          <w:rFonts w:ascii="Arial" w:hAnsi="Arial" w:cs="Arial"/>
          <w:sz w:val="24"/>
          <w:szCs w:val="24"/>
        </w:rPr>
        <w:t xml:space="preserve"> </w:t>
      </w:r>
    </w:p>
    <w:p w:rsidRPr="004D6671" w:rsidR="00B10DAF" w:rsidP="2FBFFFC6" w:rsidRDefault="2C6A1825" w14:paraId="0DC6F14A" w14:textId="4FB8114E">
      <w:pPr>
        <w:ind w:left="0"/>
        <w:jc w:val="both"/>
        <w:rPr>
          <w:rFonts w:ascii="Arial" w:hAnsi="Arial" w:eastAsia="Arial" w:cs="Arial"/>
          <w:noProof w:val="0"/>
          <w:sz w:val="24"/>
          <w:szCs w:val="24"/>
          <w:lang w:val="en-US"/>
        </w:rPr>
      </w:pP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The use of biomarkers detectable in CSF for diagnostic testing and disease monitoring has grown </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considerably in</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 the past years, both in the number of biomarkers in broad use in Alzheimer’s Disease research and in the level of validation data available. A major goal across research consortia is to standardize methods of collection, storage and other preanalytical factors that will affect data sharing and multicenter initiatives where data is combined in large datasets. The </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previous</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 release of this guideline was released by the NIA/ADRC.NACC in 2014. Over the past ten years, </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numerous</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 publications have specifically addressed validation of biomarker assays and characterized cross platform performance across large multicenter cohorts. The characterization of preanalytical factors that can affect the determination of physiological levels of circulating biomarkers has been increasingly reported in such studies. Similarly, there is a need to combine data runs from cohort studies that differ in time and geography, even for the same assay and technology platform. Factors affecting stability of analytes under laboratory conditions and collection vehicles were studied and are summarized here. These factors are incorporated in</w:t>
      </w:r>
      <w:r w:rsidRPr="2FBFFFC6" w:rsidR="54FB6141">
        <w:rPr>
          <w:rFonts w:ascii="Arial" w:hAnsi="Arial" w:eastAsia="Arial" w:cs="Arial"/>
          <w:b w:val="0"/>
          <w:bCs w:val="0"/>
          <w:i w:val="0"/>
          <w:iCs w:val="0"/>
          <w:caps w:val="0"/>
          <w:smallCaps w:val="0"/>
          <w:noProof w:val="0"/>
          <w:color w:val="000000" w:themeColor="text1" w:themeTint="FF" w:themeShade="FF"/>
          <w:sz w:val="24"/>
          <w:szCs w:val="24"/>
          <w:lang w:val="en-US"/>
        </w:rPr>
        <w:t xml:space="preserve">to updated </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guideline</w:t>
      </w:r>
      <w:r w:rsidRPr="2FBFFFC6" w:rsidR="21DC9F43">
        <w:rPr>
          <w:rFonts w:ascii="Arial" w:hAnsi="Arial" w:eastAsia="Arial" w:cs="Arial"/>
          <w:b w:val="0"/>
          <w:bCs w:val="0"/>
          <w:i w:val="0"/>
          <w:iCs w:val="0"/>
          <w:caps w:val="0"/>
          <w:smallCaps w:val="0"/>
          <w:noProof w:val="0"/>
          <w:color w:val="000000" w:themeColor="text1" w:themeTint="FF" w:themeShade="FF"/>
          <w:sz w:val="24"/>
          <w:szCs w:val="24"/>
          <w:lang w:val="en-US"/>
        </w:rPr>
        <w:t>s</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 when sufficient data </w:t>
      </w:r>
      <w:r w:rsidRPr="2FBFFFC6" w:rsidR="2A85B3F5">
        <w:rPr>
          <w:rFonts w:ascii="Arial" w:hAnsi="Arial" w:eastAsia="Arial" w:cs="Arial"/>
          <w:b w:val="0"/>
          <w:bCs w:val="0"/>
          <w:i w:val="0"/>
          <w:iCs w:val="0"/>
          <w:caps w:val="0"/>
          <w:smallCaps w:val="0"/>
          <w:noProof w:val="0"/>
          <w:color w:val="000000" w:themeColor="text1" w:themeTint="FF" w:themeShade="FF"/>
          <w:sz w:val="24"/>
          <w:szCs w:val="24"/>
          <w:lang w:val="en-US"/>
        </w:rPr>
        <w:t>a</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re</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 available. The science of preanalytical factors should inform research networks on </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appropriate methods</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 to use in evaluating individual biomarkers and </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facilitate</w:t>
      </w:r>
      <w:r w:rsidRPr="2FBFFFC6" w:rsidR="689E4FB0">
        <w:rPr>
          <w:rFonts w:ascii="Arial" w:hAnsi="Arial" w:eastAsia="Arial" w:cs="Arial"/>
          <w:b w:val="0"/>
          <w:bCs w:val="0"/>
          <w:i w:val="0"/>
          <w:iCs w:val="0"/>
          <w:caps w:val="0"/>
          <w:smallCaps w:val="0"/>
          <w:noProof w:val="0"/>
          <w:color w:val="000000" w:themeColor="text1" w:themeTint="FF" w:themeShade="FF"/>
          <w:sz w:val="24"/>
          <w:szCs w:val="24"/>
          <w:lang w:val="en-US"/>
        </w:rPr>
        <w:t xml:space="preserve"> the standardization and comparability of assay performance to avoid site or operator-specific impact on the data obtained.</w:t>
      </w:r>
      <w:r w:rsidRPr="2FBFFFC6" w:rsidR="689E4FB0">
        <w:rPr>
          <w:rFonts w:ascii="Arial" w:hAnsi="Arial" w:eastAsia="Arial" w:cs="Arial"/>
          <w:noProof w:val="0"/>
          <w:sz w:val="24"/>
          <w:szCs w:val="24"/>
          <w:lang w:val="en-US"/>
        </w:rPr>
        <w:t xml:space="preserve"> </w:t>
      </w:r>
    </w:p>
    <w:p w:rsidRPr="004D6671" w:rsidR="00B10DAF" w:rsidP="2FBFFFC6" w:rsidRDefault="2C6A1825" w14:paraId="09E769A9" w14:textId="747F9DB0">
      <w:pPr>
        <w:jc w:val="both"/>
        <w:rPr>
          <w:rFonts w:ascii="Arial" w:hAnsi="Arial" w:cs="Arial"/>
          <w:sz w:val="24"/>
          <w:szCs w:val="24"/>
        </w:rPr>
      </w:pPr>
      <w:r w:rsidRPr="2FBFFFC6" w:rsidR="2C6A1825">
        <w:rPr>
          <w:rFonts w:ascii="Arial" w:hAnsi="Arial" w:cs="Arial"/>
          <w:sz w:val="24"/>
          <w:szCs w:val="24"/>
        </w:rPr>
        <w:t xml:space="preserve">The following recommendations are </w:t>
      </w:r>
      <w:r w:rsidRPr="2FBFFFC6" w:rsidR="33EE9E96">
        <w:rPr>
          <w:rFonts w:ascii="Arial" w:hAnsi="Arial" w:cs="Arial"/>
          <w:sz w:val="24"/>
          <w:szCs w:val="24"/>
        </w:rPr>
        <w:t>intended</w:t>
      </w:r>
      <w:r w:rsidRPr="2FBFFFC6" w:rsidR="2C6A1825">
        <w:rPr>
          <w:rFonts w:ascii="Arial" w:hAnsi="Arial" w:cs="Arial"/>
          <w:sz w:val="24"/>
          <w:szCs w:val="24"/>
        </w:rPr>
        <w:t xml:space="preserve"> to be guiding principles for </w:t>
      </w:r>
      <w:r w:rsidRPr="2FBFFFC6" w:rsidR="071BAC20">
        <w:rPr>
          <w:rFonts w:ascii="Arial" w:hAnsi="Arial" w:cs="Arial"/>
          <w:sz w:val="24"/>
          <w:szCs w:val="24"/>
        </w:rPr>
        <w:t>Alzheimer’s Disease Research Centers (</w:t>
      </w:r>
      <w:r w:rsidRPr="2FBFFFC6" w:rsidR="2C6A1825">
        <w:rPr>
          <w:rFonts w:ascii="Arial" w:hAnsi="Arial" w:cs="Arial"/>
          <w:sz w:val="24"/>
          <w:szCs w:val="24"/>
        </w:rPr>
        <w:t>ADRCs</w:t>
      </w:r>
      <w:r w:rsidRPr="2FBFFFC6" w:rsidR="4244A0DD">
        <w:rPr>
          <w:rFonts w:ascii="Arial" w:hAnsi="Arial" w:cs="Arial"/>
          <w:sz w:val="24"/>
          <w:szCs w:val="24"/>
        </w:rPr>
        <w:t>)</w:t>
      </w:r>
      <w:r w:rsidRPr="2FBFFFC6" w:rsidR="2C6A1825">
        <w:rPr>
          <w:rFonts w:ascii="Arial" w:hAnsi="Arial" w:cs="Arial"/>
          <w:sz w:val="24"/>
          <w:szCs w:val="24"/>
        </w:rPr>
        <w:t xml:space="preserve"> </w:t>
      </w:r>
      <w:r w:rsidRPr="2FBFFFC6" w:rsidR="33EE9E96">
        <w:rPr>
          <w:rFonts w:ascii="Arial" w:hAnsi="Arial" w:cs="Arial"/>
          <w:sz w:val="24"/>
          <w:szCs w:val="24"/>
        </w:rPr>
        <w:t xml:space="preserve">for the </w:t>
      </w:r>
      <w:r w:rsidRPr="2FBFFFC6" w:rsidR="2C6A1825">
        <w:rPr>
          <w:rFonts w:ascii="Arial" w:hAnsi="Arial" w:cs="Arial"/>
          <w:sz w:val="24"/>
          <w:szCs w:val="24"/>
        </w:rPr>
        <w:t xml:space="preserve">collection, processing, and storage </w:t>
      </w:r>
      <w:r w:rsidRPr="2FBFFFC6" w:rsidR="33EE9E96">
        <w:rPr>
          <w:rFonts w:ascii="Arial" w:hAnsi="Arial" w:cs="Arial"/>
          <w:sz w:val="24"/>
          <w:szCs w:val="24"/>
        </w:rPr>
        <w:t xml:space="preserve">of cerebrospinal fluid (CSF) </w:t>
      </w:r>
      <w:r w:rsidRPr="2FBFFFC6" w:rsidR="2C6A1825">
        <w:rPr>
          <w:rFonts w:ascii="Arial" w:hAnsi="Arial" w:cs="Arial"/>
          <w:sz w:val="24"/>
          <w:szCs w:val="24"/>
        </w:rPr>
        <w:t xml:space="preserve">for </w:t>
      </w:r>
      <w:r w:rsidRPr="2FBFFFC6" w:rsidR="6A8E776F">
        <w:rPr>
          <w:rFonts w:ascii="Arial" w:hAnsi="Arial" w:cs="Arial"/>
          <w:sz w:val="24"/>
          <w:szCs w:val="24"/>
        </w:rPr>
        <w:t xml:space="preserve">Alzheimer’s </w:t>
      </w:r>
      <w:r w:rsidRPr="2FBFFFC6" w:rsidR="6A8E776F">
        <w:rPr>
          <w:rFonts w:ascii="Arial" w:hAnsi="Arial" w:cs="Arial"/>
          <w:sz w:val="24"/>
          <w:szCs w:val="24"/>
        </w:rPr>
        <w:t>disease</w:t>
      </w:r>
      <w:r w:rsidRPr="2FBFFFC6" w:rsidR="6A8E776F">
        <w:rPr>
          <w:rFonts w:ascii="Arial" w:hAnsi="Arial" w:cs="Arial"/>
          <w:sz w:val="24"/>
          <w:szCs w:val="24"/>
        </w:rPr>
        <w:t xml:space="preserve"> </w:t>
      </w:r>
      <w:r w:rsidRPr="2FBFFFC6" w:rsidR="6A8E776F">
        <w:rPr>
          <w:rFonts w:ascii="Arial" w:hAnsi="Arial" w:cs="Arial"/>
          <w:sz w:val="24"/>
          <w:szCs w:val="24"/>
        </w:rPr>
        <w:t xml:space="preserve"> </w:t>
      </w:r>
      <w:r w:rsidRPr="2FBFFFC6" w:rsidR="33EE9E96">
        <w:rPr>
          <w:rFonts w:ascii="Arial" w:hAnsi="Arial" w:cs="Arial"/>
          <w:sz w:val="24"/>
          <w:szCs w:val="24"/>
        </w:rPr>
        <w:t xml:space="preserve">biomarker</w:t>
      </w:r>
      <w:r w:rsidRPr="2FBFFFC6" w:rsidR="33EE9E96">
        <w:rPr>
          <w:rFonts w:ascii="Arial" w:hAnsi="Arial" w:cs="Arial"/>
          <w:sz w:val="24"/>
          <w:szCs w:val="24"/>
        </w:rPr>
        <w:t xml:space="preserve"> </w:t>
      </w:r>
      <w:r w:rsidRPr="2FBFFFC6" w:rsidR="2C6A1825">
        <w:rPr>
          <w:rFonts w:ascii="Arial" w:hAnsi="Arial" w:cs="Arial"/>
          <w:sz w:val="24"/>
          <w:szCs w:val="24"/>
        </w:rPr>
        <w:t xml:space="preserve">research purposes. </w:t>
      </w:r>
      <w:r w:rsidRPr="2FBFFFC6" w:rsidR="2B967867">
        <w:rPr>
          <w:rFonts w:ascii="Arial" w:hAnsi="Arial" w:cs="Arial"/>
          <w:sz w:val="24"/>
          <w:szCs w:val="24"/>
        </w:rPr>
        <w:t xml:space="preserve">Such guidelines </w:t>
      </w:r>
      <w:r w:rsidRPr="2FBFFFC6" w:rsidR="6A8E776F">
        <w:rPr>
          <w:rFonts w:ascii="Arial" w:hAnsi="Arial" w:cs="Arial"/>
          <w:sz w:val="24"/>
          <w:szCs w:val="24"/>
        </w:rPr>
        <w:t>will foster data harmonization across ADRCs</w:t>
      </w:r>
      <w:r w:rsidRPr="2FBFFFC6" w:rsidR="2B967867">
        <w:rPr>
          <w:rFonts w:ascii="Arial" w:hAnsi="Arial" w:cs="Arial"/>
          <w:sz w:val="24"/>
          <w:szCs w:val="24"/>
        </w:rPr>
        <w:t xml:space="preserve"> while still encouraging Center investigators to explore novel CSF </w:t>
      </w:r>
      <w:r w:rsidRPr="2FBFFFC6" w:rsidR="3C43AC9F">
        <w:rPr>
          <w:rFonts w:ascii="Arial" w:hAnsi="Arial" w:cs="Arial"/>
          <w:sz w:val="24"/>
          <w:szCs w:val="24"/>
        </w:rPr>
        <w:t>Alzheimer's disease</w:t>
      </w:r>
      <w:r w:rsidRPr="2FBFFFC6" w:rsidR="2B967867">
        <w:rPr>
          <w:rFonts w:ascii="Arial" w:hAnsi="Arial" w:cs="Arial"/>
          <w:sz w:val="24"/>
          <w:szCs w:val="24"/>
        </w:rPr>
        <w:t xml:space="preserve"> biomarkers and</w:t>
      </w:r>
      <w:r w:rsidRPr="2FBFFFC6" w:rsidR="6A8E776F">
        <w:rPr>
          <w:rFonts w:ascii="Arial" w:hAnsi="Arial" w:cs="Arial"/>
          <w:sz w:val="24"/>
          <w:szCs w:val="24"/>
        </w:rPr>
        <w:t xml:space="preserve"> study </w:t>
      </w:r>
      <w:r w:rsidRPr="2FBFFFC6" w:rsidR="0F1D03C7">
        <w:rPr>
          <w:rFonts w:ascii="Arial" w:hAnsi="Arial" w:cs="Arial"/>
          <w:sz w:val="24"/>
          <w:szCs w:val="24"/>
        </w:rPr>
        <w:t>the</w:t>
      </w:r>
      <w:r w:rsidRPr="2FBFFFC6" w:rsidR="6A8E776F">
        <w:rPr>
          <w:rFonts w:ascii="Arial" w:hAnsi="Arial" w:cs="Arial"/>
          <w:sz w:val="24"/>
          <w:szCs w:val="24"/>
        </w:rPr>
        <w:t xml:space="preserve"> optimiz</w:t>
      </w:r>
      <w:r w:rsidRPr="2FBFFFC6" w:rsidR="0E1BEBDE">
        <w:rPr>
          <w:rFonts w:ascii="Arial" w:hAnsi="Arial" w:cs="Arial"/>
          <w:sz w:val="24"/>
          <w:szCs w:val="24"/>
        </w:rPr>
        <w:t>ation of</w:t>
      </w:r>
      <w:r w:rsidRPr="2FBFFFC6" w:rsidR="6A8E776F">
        <w:rPr>
          <w:rFonts w:ascii="Arial" w:hAnsi="Arial" w:cs="Arial"/>
          <w:sz w:val="24"/>
          <w:szCs w:val="24"/>
        </w:rPr>
        <w:t xml:space="preserve"> pre-analytic CSF </w:t>
      </w:r>
      <w:r w:rsidRPr="2FBFFFC6" w:rsidR="6A8E776F">
        <w:rPr>
          <w:rFonts w:ascii="Arial" w:hAnsi="Arial" w:cs="Arial"/>
          <w:sz w:val="24"/>
          <w:szCs w:val="24"/>
        </w:rPr>
        <w:t>collection and storage methods</w:t>
      </w:r>
      <w:r w:rsidRPr="2FBFFFC6" w:rsidR="6A8E776F">
        <w:rPr>
          <w:rFonts w:ascii="Arial" w:hAnsi="Arial" w:cs="Arial"/>
          <w:sz w:val="24"/>
          <w:szCs w:val="24"/>
        </w:rPr>
        <w:t>.</w:t>
      </w:r>
      <w:r w:rsidRPr="2FBFFFC6" w:rsidR="6B7C5966">
        <w:rPr>
          <w:rFonts w:ascii="Arial" w:hAnsi="Arial" w:cs="Arial"/>
          <w:sz w:val="24"/>
          <w:szCs w:val="24"/>
        </w:rPr>
        <w:t xml:space="preserve"> These guidelines were developed with consideration of available evidence to date on </w:t>
      </w:r>
      <w:r w:rsidRPr="2FBFFFC6" w:rsidR="6B7C5966">
        <w:rPr>
          <w:rFonts w:ascii="Arial" w:hAnsi="Arial" w:cs="Arial"/>
          <w:sz w:val="24"/>
          <w:szCs w:val="24"/>
        </w:rPr>
        <w:t xml:space="preserve">optimal</w:t>
      </w:r>
      <w:r w:rsidRPr="2FBFFFC6" w:rsidR="6B7C5966">
        <w:rPr>
          <w:rFonts w:ascii="Arial" w:hAnsi="Arial" w:cs="Arial"/>
          <w:sz w:val="24"/>
          <w:szCs w:val="24"/>
        </w:rPr>
        <w:t xml:space="preserve"> pre-analytic procedures with </w:t>
      </w:r>
      <w:r w:rsidRPr="2FBFFFC6" w:rsidR="482BF156">
        <w:rPr>
          <w:rFonts w:ascii="Arial" w:hAnsi="Arial" w:cs="Arial"/>
          <w:sz w:val="24"/>
          <w:szCs w:val="24"/>
        </w:rPr>
        <w:t>the understanding that many areas</w:t>
      </w:r>
      <w:r w:rsidRPr="2FBFFFC6" w:rsidR="6B7C5966">
        <w:rPr>
          <w:rFonts w:ascii="Arial" w:hAnsi="Arial" w:cs="Arial"/>
          <w:sz w:val="24"/>
          <w:szCs w:val="24"/>
        </w:rPr>
        <w:t xml:space="preserve"> require more research</w:t>
      </w:r>
      <w:r w:rsidRPr="2FBFFFC6" w:rsidR="6B7C5966">
        <w:rPr>
          <w:rFonts w:ascii="Arial" w:hAnsi="Arial" w:cs="Arial"/>
          <w:sz w:val="24"/>
          <w:szCs w:val="24"/>
        </w:rPr>
        <w:t xml:space="preserve">. </w:t>
      </w:r>
      <w:r w:rsidRPr="2FBFFFC6" w:rsidR="726A3114">
        <w:rPr>
          <w:rFonts w:ascii="Arial" w:hAnsi="Arial" w:cs="Arial"/>
          <w:sz w:val="24"/>
          <w:szCs w:val="24"/>
        </w:rPr>
        <w:t xml:space="preserve"> </w:t>
      </w:r>
      <w:r w:rsidRPr="2FBFFFC6" w:rsidR="6B7C5966">
        <w:rPr>
          <w:rFonts w:ascii="Arial" w:hAnsi="Arial" w:cs="Arial"/>
          <w:sz w:val="24"/>
          <w:szCs w:val="24"/>
        </w:rPr>
        <w:t xml:space="preserve">Clinical tips </w:t>
      </w:r>
      <w:r w:rsidRPr="2FBFFFC6" w:rsidR="39F40FFF">
        <w:rPr>
          <w:rFonts w:ascii="Arial" w:hAnsi="Arial" w:cs="Arial"/>
          <w:sz w:val="24"/>
          <w:szCs w:val="24"/>
        </w:rPr>
        <w:t xml:space="preserve">and related resources </w:t>
      </w:r>
      <w:r w:rsidRPr="2FBFFFC6" w:rsidR="6B7C5966">
        <w:rPr>
          <w:rFonts w:ascii="Arial" w:hAnsi="Arial" w:cs="Arial"/>
          <w:sz w:val="24"/>
          <w:szCs w:val="24"/>
        </w:rPr>
        <w:t xml:space="preserve">on best practices for lumbar puncture procedures </w:t>
      </w:r>
      <w:r w:rsidRPr="2FBFFFC6" w:rsidR="7C29A861">
        <w:rPr>
          <w:rFonts w:ascii="Arial" w:hAnsi="Arial" w:cs="Arial"/>
          <w:sz w:val="24"/>
          <w:szCs w:val="24"/>
        </w:rPr>
        <w:t>are described in a separate document</w:t>
      </w:r>
      <w:r w:rsidRPr="2FBFFFC6" w:rsidR="726A3114">
        <w:rPr>
          <w:rFonts w:ascii="Arial" w:hAnsi="Arial" w:cs="Arial"/>
          <w:sz w:val="24"/>
          <w:szCs w:val="24"/>
        </w:rPr>
        <w:t xml:space="preserve"> (</w:t>
      </w:r>
      <w:hyperlink w:history="1" r:id="R9fc51789f92e40a8">
        <w:r w:rsidRPr="2FBFFFC6" w:rsidR="00D45D6D">
          <w:rPr>
            <w:rStyle w:val="Hyperlink"/>
            <w:rFonts w:ascii="Arial" w:hAnsi="Arial" w:cs="Arial"/>
            <w:sz w:val="24"/>
            <w:szCs w:val="24"/>
          </w:rPr>
          <w:t>ADNI3_Biomarker_Sam</w:t>
        </w:r>
        <w:r w:rsidRPr="2FBFFFC6" w:rsidR="00D45D6D">
          <w:rPr>
            <w:rStyle w:val="Hyperlink"/>
            <w:rFonts w:ascii="Arial" w:hAnsi="Arial" w:cs="Arial"/>
            <w:sz w:val="24"/>
            <w:szCs w:val="24"/>
          </w:rPr>
          <w:t>p</w:t>
        </w:r>
        <w:r w:rsidRPr="2FBFFFC6" w:rsidR="00D45D6D">
          <w:rPr>
            <w:rStyle w:val="Hyperlink"/>
            <w:rFonts w:ascii="Arial" w:hAnsi="Arial" w:cs="Arial"/>
            <w:sz w:val="24"/>
            <w:szCs w:val="24"/>
          </w:rPr>
          <w:t>le_Collection_Processing</w:t>
        </w:r>
      </w:hyperlink>
      <w:r w:rsidRPr="2FBFFFC6" w:rsidR="726A3114">
        <w:rPr>
          <w:rFonts w:ascii="Arial" w:hAnsi="Arial" w:cs="Arial"/>
          <w:sz w:val="24"/>
          <w:szCs w:val="24"/>
        </w:rPr>
        <w:t>)</w:t>
      </w:r>
      <w:r w:rsidRPr="2FBFFFC6" w:rsidR="6B7C5966">
        <w:rPr>
          <w:rFonts w:ascii="Arial" w:hAnsi="Arial" w:cs="Arial"/>
          <w:sz w:val="24"/>
          <w:szCs w:val="24"/>
        </w:rPr>
        <w:t xml:space="preserve">. </w:t>
      </w:r>
      <w:r w:rsidRPr="2FBFFFC6" w:rsidR="434D3206">
        <w:rPr>
          <w:rFonts w:ascii="Arial" w:hAnsi="Arial" w:cs="Arial"/>
          <w:sz w:val="24"/>
          <w:szCs w:val="24"/>
        </w:rPr>
        <w:t xml:space="preserve">Example </w:t>
      </w:r>
      <w:r w:rsidRPr="2FBFFFC6" w:rsidR="39F40FFF">
        <w:rPr>
          <w:rFonts w:ascii="Arial" w:hAnsi="Arial" w:cs="Arial"/>
          <w:sz w:val="24"/>
          <w:szCs w:val="24"/>
        </w:rPr>
        <w:t xml:space="preserve">CSF collection, handling, processing, and storage </w:t>
      </w:r>
      <w:r w:rsidRPr="2FBFFFC6" w:rsidR="434D3206">
        <w:rPr>
          <w:rFonts w:ascii="Arial" w:hAnsi="Arial" w:cs="Arial"/>
          <w:sz w:val="24"/>
          <w:szCs w:val="24"/>
        </w:rPr>
        <w:t>supply lists are also described here (</w:t>
      </w:r>
      <w:r w:rsidR="00D45D6D">
        <w:rPr>
          <w:rFonts w:ascii="Arial" w:hAnsi="Arial" w:cs="Arial"/>
        </w:rPr>
        <w:fldChar w:fldCharType="begin"/>
      </w:r>
      <w:r w:rsidR="00D45D6D">
        <w:rPr>
          <w:rFonts w:ascii="Arial" w:hAnsi="Arial" w:cs="Arial"/>
        </w:rPr>
        <w:instrText>HYPERLINK "https://www.cdc.gov/acute-flaccid-myelitis/hcp/diagnosis-testing/specimen-collection-for-afm.html"</w:instrText>
      </w:r>
      <w:r w:rsidR="00D45D6D">
        <w:rPr>
          <w:rFonts w:ascii="Arial" w:hAnsi="Arial" w:cs="Arial"/>
        </w:rPr>
      </w:r>
      <w:r w:rsidR="00D45D6D">
        <w:rPr>
          <w:rFonts w:ascii="Arial" w:hAnsi="Arial" w:cs="Arial"/>
        </w:rPr>
        <w:fldChar w:fldCharType="separate"/>
      </w:r>
      <w:r w:rsidRPr="00D45D6D" w:rsidR="00D45D6D">
        <w:rPr>
          <w:rStyle w:val="Hyperlink"/>
          <w:rFonts w:ascii="Arial" w:hAnsi="Arial" w:cs="Arial"/>
        </w:rPr>
        <w:t>CDC_CSF_Guide</w:t>
      </w:r>
      <w:r w:rsidRPr="00D45D6D" w:rsidR="00D45D6D">
        <w:rPr>
          <w:rStyle w:val="Hyperlink"/>
          <w:rFonts w:ascii="Arial" w:hAnsi="Arial" w:cs="Arial"/>
        </w:rPr>
        <w:t>l</w:t>
      </w:r>
      <w:r w:rsidRPr="00D45D6D" w:rsidR="00D45D6D">
        <w:rPr>
          <w:rStyle w:val="Hyperlink"/>
          <w:rFonts w:ascii="Arial" w:hAnsi="Arial" w:cs="Arial"/>
        </w:rPr>
        <w:t>ines</w:t>
      </w:r>
      <w:r w:rsidR="00D45D6D">
        <w:rPr>
          <w:rFonts w:ascii="Arial" w:hAnsi="Arial" w:cs="Arial"/>
        </w:rPr>
        <w:fldChar w:fldCharType="end"/>
      </w:r>
      <w:r w:rsidRPr="2FBFFFC6" w:rsidR="434D3206">
        <w:rPr>
          <w:rFonts w:ascii="Arial" w:hAnsi="Arial" w:cs="Arial"/>
          <w:sz w:val="24"/>
          <w:szCs w:val="24"/>
        </w:rPr>
        <w:t>)</w:t>
      </w:r>
      <w:r w:rsidRPr="2FBFFFC6" w:rsidR="434D3206">
        <w:rPr>
          <w:rFonts w:ascii="Arial" w:hAnsi="Arial" w:cs="Arial"/>
          <w:sz w:val="24"/>
          <w:szCs w:val="24"/>
        </w:rPr>
        <w:t xml:space="preserve"> for ADRCs initiating their CSF collection program.</w:t>
      </w:r>
      <w:r w:rsidRPr="2FBFFFC6" w:rsidR="6B7C5966">
        <w:rPr>
          <w:rFonts w:ascii="Arial" w:hAnsi="Arial" w:cs="Arial"/>
          <w:sz w:val="24"/>
          <w:szCs w:val="24"/>
        </w:rPr>
        <w:t xml:space="preserve"> </w:t>
      </w:r>
    </w:p>
    <w:p w:rsidRPr="004D6671" w:rsidR="7FACD4CD" w:rsidP="2FBFFFC6" w:rsidRDefault="194320B7" w14:paraId="7B4F0B31" w14:textId="79091A10">
      <w:pPr>
        <w:jc w:val="both"/>
        <w:rPr>
          <w:rFonts w:ascii="Arial" w:hAnsi="Arial" w:cs="Arial"/>
          <w:sz w:val="24"/>
          <w:szCs w:val="24"/>
        </w:rPr>
      </w:pPr>
      <w:r w:rsidRPr="2FBFFFC6" w:rsidR="194320B7">
        <w:rPr>
          <w:rFonts w:ascii="Arial" w:hAnsi="Arial" w:cs="Arial"/>
          <w:sz w:val="24"/>
          <w:szCs w:val="24"/>
        </w:rPr>
        <w:t xml:space="preserve">The present </w:t>
      </w:r>
      <w:r w:rsidRPr="2FBFFFC6" w:rsidR="69CC0608">
        <w:rPr>
          <w:rFonts w:ascii="Arial" w:hAnsi="Arial" w:cs="Arial"/>
          <w:sz w:val="24"/>
          <w:szCs w:val="24"/>
        </w:rPr>
        <w:t xml:space="preserve">CSF biomarker </w:t>
      </w:r>
      <w:r w:rsidRPr="2FBFFFC6" w:rsidR="194320B7">
        <w:rPr>
          <w:rFonts w:ascii="Arial" w:hAnsi="Arial" w:cs="Arial"/>
          <w:sz w:val="24"/>
          <w:szCs w:val="24"/>
        </w:rPr>
        <w:t xml:space="preserve">guidelines reflect the outcome of committee review of the current </w:t>
      </w:r>
      <w:r w:rsidRPr="2FBFFFC6" w:rsidR="535E8123">
        <w:rPr>
          <w:rFonts w:ascii="Arial" w:hAnsi="Arial" w:cs="Arial"/>
          <w:sz w:val="24"/>
          <w:szCs w:val="24"/>
        </w:rPr>
        <w:t>202</w:t>
      </w:r>
      <w:r w:rsidRPr="2FBFFFC6" w:rsidR="5AA31CBD">
        <w:rPr>
          <w:rFonts w:ascii="Arial" w:hAnsi="Arial" w:cs="Arial"/>
          <w:sz w:val="24"/>
          <w:szCs w:val="24"/>
        </w:rPr>
        <w:t>5</w:t>
      </w:r>
      <w:r w:rsidRPr="2FBFFFC6" w:rsidR="535E8123">
        <w:rPr>
          <w:rFonts w:ascii="Arial" w:hAnsi="Arial" w:cs="Arial"/>
          <w:sz w:val="24"/>
          <w:szCs w:val="24"/>
        </w:rPr>
        <w:t xml:space="preserve"> </w:t>
      </w:r>
      <w:r w:rsidRPr="2FBFFFC6" w:rsidR="194320B7">
        <w:rPr>
          <w:rFonts w:ascii="Arial" w:hAnsi="Arial" w:cs="Arial"/>
          <w:sz w:val="24"/>
          <w:szCs w:val="24"/>
        </w:rPr>
        <w:t xml:space="preserve">literature </w:t>
      </w:r>
      <w:r w:rsidRPr="2FBFFFC6" w:rsidR="3FEF0D30">
        <w:rPr>
          <w:rFonts w:ascii="Arial" w:hAnsi="Arial" w:cs="Arial"/>
          <w:sz w:val="24"/>
          <w:szCs w:val="24"/>
        </w:rPr>
        <w:t xml:space="preserve">and other clinical chemistry resources </w:t>
      </w:r>
      <w:r w:rsidRPr="2FBFFFC6" w:rsidR="65625D7F">
        <w:rPr>
          <w:rFonts w:ascii="Arial" w:hAnsi="Arial" w:cs="Arial"/>
          <w:sz w:val="24"/>
          <w:szCs w:val="24"/>
        </w:rPr>
        <w:t>regarding biofluid biomarkers that are routinely or exclusively studied in the CSF. T</w:t>
      </w:r>
      <w:r w:rsidRPr="2FBFFFC6" w:rsidR="194320B7">
        <w:rPr>
          <w:rFonts w:ascii="Arial" w:hAnsi="Arial" w:cs="Arial"/>
          <w:sz w:val="24"/>
          <w:szCs w:val="24"/>
        </w:rPr>
        <w:t xml:space="preserve">he current best practices </w:t>
      </w:r>
      <w:r w:rsidRPr="2FBFFFC6" w:rsidR="32D2B621">
        <w:rPr>
          <w:rFonts w:ascii="Arial" w:hAnsi="Arial" w:cs="Arial"/>
          <w:sz w:val="24"/>
          <w:szCs w:val="24"/>
        </w:rPr>
        <w:t xml:space="preserve">expand on the </w:t>
      </w:r>
      <w:r w:rsidRPr="2FBFFFC6" w:rsidR="252C64BC">
        <w:rPr>
          <w:rFonts w:ascii="Arial" w:hAnsi="Arial" w:eastAsia="Symbol" w:cs="Arial"/>
          <w:sz w:val="24"/>
          <w:szCs w:val="24"/>
        </w:rPr>
        <w:t>b</w:t>
      </w:r>
      <w:r w:rsidRPr="2FBFFFC6" w:rsidR="14F15B0B">
        <w:rPr>
          <w:rFonts w:ascii="Arial" w:hAnsi="Arial" w:eastAsia="Symbol" w:cs="Arial"/>
          <w:sz w:val="24"/>
          <w:szCs w:val="24"/>
        </w:rPr>
        <w:t>eta</w:t>
      </w:r>
      <w:r w:rsidRPr="2FBFFFC6" w:rsidR="252C64BC">
        <w:rPr>
          <w:rFonts w:ascii="Arial" w:hAnsi="Arial" w:cs="Arial"/>
          <w:sz w:val="24"/>
          <w:szCs w:val="24"/>
        </w:rPr>
        <w:t>-amyloid (A</w:t>
      </w:r>
      <w:r w:rsidRPr="2FBFFFC6" w:rsidR="4706B389">
        <w:rPr>
          <w:rFonts w:ascii="Arial" w:hAnsi="Arial" w:eastAsia="Symbol" w:cs="Arial"/>
          <w:sz w:val="24"/>
          <w:szCs w:val="24"/>
        </w:rPr>
        <w:t>β</w:t>
      </w:r>
      <w:r w:rsidRPr="2FBFFFC6" w:rsidR="252C64BC">
        <w:rPr>
          <w:rFonts w:ascii="Arial" w:hAnsi="Arial" w:cs="Arial"/>
          <w:sz w:val="24"/>
          <w:szCs w:val="24"/>
        </w:rPr>
        <w:t xml:space="preserve">) guidelines and address </w:t>
      </w:r>
      <w:r w:rsidRPr="2FBFFFC6" w:rsidR="252C64BC">
        <w:rPr>
          <w:rFonts w:ascii="Arial" w:hAnsi="Arial" w:cs="Arial"/>
          <w:sz w:val="24"/>
          <w:szCs w:val="24"/>
        </w:rPr>
        <w:t>a number of</w:t>
      </w:r>
      <w:r w:rsidRPr="2FBFFFC6" w:rsidR="252C64BC">
        <w:rPr>
          <w:rFonts w:ascii="Arial" w:hAnsi="Arial" w:cs="Arial"/>
          <w:sz w:val="24"/>
          <w:szCs w:val="24"/>
        </w:rPr>
        <w:t xml:space="preserve"> </w:t>
      </w:r>
      <w:r w:rsidRPr="2FBFFFC6" w:rsidR="252C64BC">
        <w:rPr>
          <w:rFonts w:ascii="Arial" w:hAnsi="Arial" w:cs="Arial"/>
          <w:sz w:val="24"/>
          <w:szCs w:val="24"/>
        </w:rPr>
        <w:t>additional</w:t>
      </w:r>
      <w:r w:rsidRPr="2FBFFFC6" w:rsidR="252C64BC">
        <w:rPr>
          <w:rFonts w:ascii="Arial" w:hAnsi="Arial" w:cs="Arial"/>
          <w:sz w:val="24"/>
          <w:szCs w:val="24"/>
        </w:rPr>
        <w:t xml:space="preserve"> biomarkers</w:t>
      </w:r>
      <w:r w:rsidRPr="2FBFFFC6" w:rsidR="17D4DB2A">
        <w:rPr>
          <w:rFonts w:ascii="Arial" w:hAnsi="Arial" w:cs="Arial"/>
          <w:sz w:val="24"/>
          <w:szCs w:val="24"/>
        </w:rPr>
        <w:t xml:space="preserve"> in ADRC surveys</w:t>
      </w:r>
      <w:r w:rsidRPr="2FBFFFC6" w:rsidR="252C64BC">
        <w:rPr>
          <w:rFonts w:ascii="Arial" w:hAnsi="Arial" w:cs="Arial"/>
          <w:sz w:val="24"/>
          <w:szCs w:val="24"/>
        </w:rPr>
        <w:t xml:space="preserve"> for which the following </w:t>
      </w:r>
      <w:r w:rsidRPr="2FBFFFC6" w:rsidR="0C325046">
        <w:rPr>
          <w:rFonts w:ascii="Arial" w:hAnsi="Arial" w:cs="Arial"/>
          <w:sz w:val="24"/>
          <w:szCs w:val="24"/>
        </w:rPr>
        <w:t xml:space="preserve">criteria could be </w:t>
      </w:r>
      <w:r w:rsidRPr="2FBFFFC6" w:rsidR="0C325046">
        <w:rPr>
          <w:rFonts w:ascii="Arial" w:hAnsi="Arial" w:cs="Arial"/>
          <w:sz w:val="24"/>
          <w:szCs w:val="24"/>
        </w:rPr>
        <w:t>demonstrated</w:t>
      </w:r>
      <w:r w:rsidRPr="2FBFFFC6" w:rsidR="252C64BC">
        <w:rPr>
          <w:rFonts w:ascii="Arial" w:hAnsi="Arial" w:cs="Arial"/>
          <w:sz w:val="24"/>
          <w:szCs w:val="24"/>
        </w:rPr>
        <w:t>:</w:t>
      </w:r>
      <w:r w:rsidRPr="2FBFFFC6" w:rsidR="653276E4">
        <w:rPr>
          <w:rFonts w:ascii="Arial" w:hAnsi="Arial" w:cs="Arial"/>
          <w:sz w:val="24"/>
          <w:szCs w:val="24"/>
        </w:rPr>
        <w:t xml:space="preserve"> </w:t>
      </w:r>
    </w:p>
    <w:p w:rsidR="74F52EC1" w:rsidP="2FBFFFC6" w:rsidRDefault="74F52EC1" w14:paraId="47A26B8F" w14:textId="33B364D3">
      <w:pPr>
        <w:rPr>
          <w:rFonts w:ascii="Arial" w:hAnsi="Arial" w:eastAsia="Arial" w:cs="Arial"/>
          <w:sz w:val="24"/>
          <w:szCs w:val="24"/>
        </w:rPr>
      </w:pPr>
      <w:r w:rsidRPr="2FBFFFC6" w:rsidR="175DE225">
        <w:rPr>
          <w:rFonts w:ascii="Arial" w:hAnsi="Arial" w:eastAsia="Arial" w:cs="Arial"/>
          <w:b w:val="1"/>
          <w:bCs w:val="1"/>
          <w:color w:val="000000" w:themeColor="text1" w:themeTint="FF" w:themeShade="FF"/>
          <w:sz w:val="24"/>
          <w:szCs w:val="24"/>
        </w:rPr>
        <w:t xml:space="preserve">II. </w:t>
      </w:r>
      <w:r w:rsidRPr="2FBFFFC6" w:rsidR="74F52EC1">
        <w:rPr>
          <w:rFonts w:ascii="Arial" w:hAnsi="Arial" w:eastAsia="Arial" w:cs="Arial"/>
          <w:b w:val="1"/>
          <w:bCs w:val="1"/>
          <w:color w:val="000000" w:themeColor="text1" w:themeTint="FF" w:themeShade="FF"/>
          <w:sz w:val="24"/>
          <w:szCs w:val="24"/>
        </w:rPr>
        <w:t>Criteria for biomarker inclusion in the current guidelines</w:t>
      </w:r>
    </w:p>
    <w:p w:rsidRPr="004D6671" w:rsidR="352B4860" w:rsidP="2FBFFFC6" w:rsidRDefault="352B4860" w14:paraId="6C456E1F" w14:textId="7F8CB7DB">
      <w:pPr>
        <w:pStyle w:val="ListParagraph"/>
        <w:numPr>
          <w:ilvl w:val="0"/>
          <w:numId w:val="3"/>
        </w:numPr>
        <w:rPr>
          <w:rFonts w:ascii="Arial" w:hAnsi="Arial" w:cs="Arial"/>
          <w:b w:val="1"/>
          <w:bCs w:val="1"/>
          <w:sz w:val="24"/>
          <w:szCs w:val="24"/>
        </w:rPr>
      </w:pPr>
      <w:r w:rsidRPr="2FBFFFC6" w:rsidR="352B4860">
        <w:rPr>
          <w:rFonts w:ascii="Arial" w:hAnsi="Arial" w:cs="Arial"/>
          <w:b w:val="1"/>
          <w:bCs w:val="1"/>
          <w:sz w:val="24"/>
          <w:szCs w:val="24"/>
        </w:rPr>
        <w:t>Stud</w:t>
      </w:r>
      <w:r w:rsidRPr="2FBFFFC6" w:rsidR="336DFF35">
        <w:rPr>
          <w:rFonts w:ascii="Arial" w:hAnsi="Arial" w:cs="Arial"/>
          <w:b w:val="1"/>
          <w:bCs w:val="1"/>
          <w:sz w:val="24"/>
          <w:szCs w:val="24"/>
        </w:rPr>
        <w:t>ied</w:t>
      </w:r>
      <w:r w:rsidRPr="2FBFFFC6" w:rsidR="352B4860">
        <w:rPr>
          <w:rFonts w:ascii="Arial" w:hAnsi="Arial" w:cs="Arial"/>
          <w:b w:val="1"/>
          <w:bCs w:val="1"/>
          <w:sz w:val="24"/>
          <w:szCs w:val="24"/>
        </w:rPr>
        <w:t xml:space="preserve"> at ADRCs and assayed in </w:t>
      </w:r>
      <w:r w:rsidRPr="2FBFFFC6" w:rsidR="352B4860">
        <w:rPr>
          <w:rFonts w:ascii="Arial" w:hAnsi="Arial" w:cs="Arial"/>
          <w:b w:val="1"/>
          <w:bCs w:val="1"/>
          <w:sz w:val="24"/>
          <w:szCs w:val="24"/>
        </w:rPr>
        <w:t>CSF</w:t>
      </w:r>
    </w:p>
    <w:p w:rsidRPr="004D6671" w:rsidR="1284BE2C" w:rsidP="2FBFFFC6" w:rsidRDefault="1284BE2C" w14:paraId="5F67C4AE" w14:textId="20E6216D">
      <w:pPr>
        <w:pStyle w:val="ListParagraph"/>
        <w:numPr>
          <w:ilvl w:val="0"/>
          <w:numId w:val="3"/>
        </w:numPr>
        <w:rPr>
          <w:rFonts w:ascii="Arial" w:hAnsi="Arial" w:cs="Arial"/>
          <w:b w:val="1"/>
          <w:bCs w:val="1"/>
          <w:sz w:val="24"/>
          <w:szCs w:val="24"/>
        </w:rPr>
      </w:pPr>
      <w:r w:rsidRPr="2FBFFFC6" w:rsidR="1284BE2C">
        <w:rPr>
          <w:rFonts w:ascii="Arial" w:hAnsi="Arial" w:cs="Arial"/>
          <w:b w:val="1"/>
          <w:bCs w:val="1"/>
          <w:sz w:val="24"/>
          <w:szCs w:val="24"/>
        </w:rPr>
        <w:t xml:space="preserve">Qualified in multiple cohorts by independent centers </w:t>
      </w:r>
    </w:p>
    <w:p w:rsidRPr="004D6671" w:rsidR="7FBE1946" w:rsidP="2FBFFFC6" w:rsidRDefault="5012A6F0" w14:paraId="0B2C92AC" w14:textId="298DF630">
      <w:pPr>
        <w:rPr>
          <w:rFonts w:ascii="Arial" w:hAnsi="Arial" w:cs="Arial"/>
          <w:b w:val="1"/>
          <w:bCs w:val="1"/>
          <w:sz w:val="24"/>
          <w:szCs w:val="24"/>
        </w:rPr>
      </w:pPr>
      <w:r w:rsidRPr="2FBFFFC6" w:rsidR="5012A6F0">
        <w:rPr>
          <w:rFonts w:ascii="Arial" w:hAnsi="Arial" w:cs="Arial"/>
          <w:b w:val="1"/>
          <w:bCs w:val="1"/>
          <w:sz w:val="24"/>
          <w:szCs w:val="24"/>
        </w:rPr>
        <w:t>Table 1.</w:t>
      </w:r>
      <w:r w:rsidRPr="2FBFFFC6" w:rsidR="5012A6F0">
        <w:rPr>
          <w:rFonts w:ascii="Arial" w:hAnsi="Arial" w:cs="Arial"/>
          <w:b w:val="1"/>
          <w:bCs w:val="1"/>
          <w:sz w:val="24"/>
          <w:szCs w:val="24"/>
        </w:rPr>
        <w:t xml:space="preserve"> </w:t>
      </w:r>
      <w:r w:rsidRPr="2FBFFFC6" w:rsidR="4A6E8753">
        <w:rPr>
          <w:rFonts w:ascii="Arial" w:hAnsi="Arial" w:cs="Arial"/>
          <w:b w:val="1"/>
          <w:bCs w:val="1"/>
          <w:sz w:val="24"/>
          <w:szCs w:val="24"/>
        </w:rPr>
        <w:t xml:space="preserve">Current </w:t>
      </w:r>
      <w:r w:rsidRPr="2FBFFFC6" w:rsidR="5012A6F0">
        <w:rPr>
          <w:rFonts w:ascii="Arial" w:hAnsi="Arial" w:cs="Arial"/>
          <w:b w:val="1"/>
          <w:bCs w:val="1"/>
          <w:sz w:val="24"/>
          <w:szCs w:val="24"/>
        </w:rPr>
        <w:t>B</w:t>
      </w:r>
      <w:r w:rsidRPr="2FBFFFC6" w:rsidR="6C44BEA4">
        <w:rPr>
          <w:rFonts w:ascii="Arial" w:hAnsi="Arial" w:cs="Arial"/>
          <w:b w:val="1"/>
          <w:bCs w:val="1"/>
          <w:sz w:val="24"/>
          <w:szCs w:val="24"/>
        </w:rPr>
        <w:t xml:space="preserve">iomarkers </w:t>
      </w:r>
      <w:r w:rsidRPr="2FBFFFC6" w:rsidR="4FE3D311">
        <w:rPr>
          <w:rFonts w:ascii="Arial" w:hAnsi="Arial" w:cs="Arial"/>
          <w:b w:val="1"/>
          <w:bCs w:val="1"/>
          <w:sz w:val="24"/>
          <w:szCs w:val="24"/>
        </w:rPr>
        <w:t xml:space="preserve">Assayed </w:t>
      </w:r>
      <w:r w:rsidRPr="2FBFFFC6" w:rsidR="560FEB20">
        <w:rPr>
          <w:rFonts w:ascii="Arial" w:hAnsi="Arial" w:cs="Arial"/>
          <w:b w:val="1"/>
          <w:bCs w:val="1"/>
          <w:sz w:val="24"/>
          <w:szCs w:val="24"/>
        </w:rPr>
        <w:t xml:space="preserve">in CSF </w:t>
      </w:r>
      <w:r w:rsidRPr="2FBFFFC6" w:rsidR="769F75C6">
        <w:rPr>
          <w:rFonts w:ascii="Arial" w:hAnsi="Arial" w:cs="Arial"/>
          <w:b w:val="1"/>
          <w:bCs w:val="1"/>
          <w:sz w:val="24"/>
          <w:szCs w:val="24"/>
        </w:rPr>
        <w:t xml:space="preserve">at ADRCs </w:t>
      </w:r>
      <w:r w:rsidRPr="2FBFFFC6" w:rsidR="4FE3D311">
        <w:rPr>
          <w:rFonts w:ascii="Arial" w:hAnsi="Arial" w:cs="Arial"/>
          <w:b w:val="1"/>
          <w:bCs w:val="1"/>
          <w:sz w:val="24"/>
          <w:szCs w:val="24"/>
        </w:rPr>
        <w:t>and C</w:t>
      </w:r>
      <w:r w:rsidRPr="2FBFFFC6" w:rsidR="6ED8759F">
        <w:rPr>
          <w:rFonts w:ascii="Arial" w:hAnsi="Arial" w:cs="Arial"/>
          <w:b w:val="1"/>
          <w:bCs w:val="1"/>
          <w:sz w:val="24"/>
          <w:szCs w:val="24"/>
        </w:rPr>
        <w:t xml:space="preserve">onsidered for this </w:t>
      </w:r>
      <w:r w:rsidRPr="2FBFFFC6" w:rsidR="7342DB28">
        <w:rPr>
          <w:rFonts w:ascii="Arial" w:hAnsi="Arial" w:cs="Arial"/>
          <w:b w:val="1"/>
          <w:bCs w:val="1"/>
          <w:sz w:val="24"/>
          <w:szCs w:val="24"/>
        </w:rPr>
        <w:t>G</w:t>
      </w:r>
      <w:r w:rsidRPr="2FBFFFC6" w:rsidR="6ED8759F">
        <w:rPr>
          <w:rFonts w:ascii="Arial" w:hAnsi="Arial" w:cs="Arial"/>
          <w:b w:val="1"/>
          <w:bCs w:val="1"/>
          <w:sz w:val="24"/>
          <w:szCs w:val="24"/>
        </w:rPr>
        <w:t>uideline</w:t>
      </w:r>
      <w:r w:rsidRPr="2FBFFFC6" w:rsidR="44465358">
        <w:rPr>
          <w:rFonts w:ascii="Arial" w:hAnsi="Arial" w:cs="Arial"/>
          <w:b w:val="1"/>
          <w:bCs w:val="1"/>
          <w:sz w:val="24"/>
          <w:szCs w:val="24"/>
        </w:rPr>
        <w:t>.</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8835"/>
      </w:tblGrid>
      <w:tr w:rsidR="2FBFFFC6" w:rsidTr="2C2C2CA6" w14:paraId="7E0B45D3">
        <w:trPr>
          <w:trHeight w:val="300"/>
        </w:trPr>
        <w:tc>
          <w:tcPr>
            <w:tcW w:w="8835" w:type="dxa"/>
            <w:tcMar>
              <w:left w:w="105" w:type="dxa"/>
              <w:right w:w="105" w:type="dxa"/>
            </w:tcMar>
            <w:vAlign w:val="top"/>
          </w:tcPr>
          <w:p w:rsidR="084BF27E" w:rsidP="2FBFFFC6" w:rsidRDefault="084BF27E" w14:paraId="1729AB30" w14:textId="5234E24B">
            <w:pPr>
              <w:jc w:val="center"/>
              <w:rPr>
                <w:rFonts w:ascii="Arial" w:hAnsi="Arial" w:eastAsia="Arial" w:cs="Arial"/>
                <w:b w:val="1"/>
                <w:bCs w:val="1"/>
                <w:i w:val="0"/>
                <w:iCs w:val="0"/>
                <w:caps w:val="0"/>
                <w:smallCaps w:val="0"/>
                <w:color w:val="000000" w:themeColor="text1" w:themeTint="FF" w:themeShade="FF"/>
                <w:sz w:val="24"/>
                <w:szCs w:val="24"/>
                <w:lang w:val="en-US"/>
              </w:rPr>
            </w:pPr>
            <w:r w:rsidRPr="2FBFFFC6" w:rsidR="084BF27E">
              <w:rPr>
                <w:rFonts w:ascii="Arial" w:hAnsi="Arial" w:eastAsia="Arial" w:cs="Arial"/>
                <w:b w:val="1"/>
                <w:bCs w:val="1"/>
                <w:i w:val="0"/>
                <w:iCs w:val="0"/>
                <w:caps w:val="0"/>
                <w:smallCaps w:val="0"/>
                <w:color w:val="000000" w:themeColor="text1" w:themeTint="FF" w:themeShade="FF"/>
                <w:sz w:val="24"/>
                <w:szCs w:val="24"/>
                <w:lang w:val="en-US"/>
              </w:rPr>
              <w:t>CSF</w:t>
            </w:r>
            <w:r w:rsidRPr="2FBFFFC6" w:rsidR="2FBFFFC6">
              <w:rPr>
                <w:rFonts w:ascii="Arial" w:hAnsi="Arial" w:eastAsia="Arial" w:cs="Arial"/>
                <w:b w:val="1"/>
                <w:bCs w:val="1"/>
                <w:i w:val="0"/>
                <w:iCs w:val="0"/>
                <w:caps w:val="0"/>
                <w:smallCaps w:val="0"/>
                <w:color w:val="000000" w:themeColor="text1" w:themeTint="FF" w:themeShade="FF"/>
                <w:sz w:val="24"/>
                <w:szCs w:val="24"/>
                <w:lang w:val="en-US"/>
              </w:rPr>
              <w:t xml:space="preserve"> Biomarkers Currently Studied at ADRCs</w:t>
            </w:r>
          </w:p>
        </w:tc>
      </w:tr>
      <w:tr w:rsidR="2FBFFFC6" w:rsidTr="2C2C2CA6" w14:paraId="7A5B1400">
        <w:trPr>
          <w:trHeight w:val="300"/>
        </w:trPr>
        <w:tc>
          <w:tcPr>
            <w:tcW w:w="8835" w:type="dxa"/>
            <w:tcMar>
              <w:left w:w="105" w:type="dxa"/>
              <w:right w:w="105" w:type="dxa"/>
            </w:tcMar>
            <w:vAlign w:val="top"/>
          </w:tcPr>
          <w:p w:rsidR="2FBFFFC6" w:rsidP="2FBFFFC6" w:rsidRDefault="2FBFFFC6" w14:paraId="2B1B26F4" w14:textId="3267B300">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A</w:t>
            </w:r>
            <w:r w:rsidRPr="2FBFFFC6" w:rsidR="2FBFFFC6">
              <w:rPr>
                <w:rFonts w:ascii="Arial" w:hAnsi="Arial" w:eastAsia="Arial" w:cs="Arial"/>
                <w:b w:val="0"/>
                <w:bCs w:val="0"/>
                <w:i w:val="0"/>
                <w:iCs w:val="0"/>
                <w:caps w:val="0"/>
                <w:smallCaps w:val="0"/>
                <w:color w:val="auto"/>
                <w:sz w:val="24"/>
                <w:szCs w:val="24"/>
                <w:lang w:val="en-US"/>
              </w:rPr>
              <w:t xml:space="preserve">myloid </w:t>
            </w:r>
            <w:r w:rsidRPr="2FBFFFC6" w:rsidR="2FBFFFC6">
              <w:rPr>
                <w:rFonts w:ascii="Arial" w:hAnsi="Arial" w:eastAsia="Arial" w:cs="Arial"/>
                <w:b w:val="0"/>
                <w:bCs w:val="0"/>
                <w:i w:val="0"/>
                <w:iCs w:val="0"/>
                <w:caps w:val="0"/>
                <w:smallCaps w:val="0"/>
                <w:strike w:val="0"/>
                <w:dstrike w:val="0"/>
                <w:color w:val="auto"/>
                <w:sz w:val="24"/>
                <w:szCs w:val="24"/>
                <w:u w:val="none"/>
                <w:lang w:val="en-US"/>
              </w:rPr>
              <w:t>β</w:t>
            </w:r>
            <w:r w:rsidRPr="2FBFFFC6" w:rsidR="2FBFFFC6">
              <w:rPr>
                <w:rFonts w:ascii="Arial" w:hAnsi="Arial" w:eastAsia="Arial" w:cs="Arial"/>
                <w:b w:val="0"/>
                <w:bCs w:val="0"/>
                <w:i w:val="0"/>
                <w:iCs w:val="0"/>
                <w:caps w:val="0"/>
                <w:smallCaps w:val="0"/>
                <w:color w:val="auto"/>
                <w:sz w:val="24"/>
                <w:szCs w:val="24"/>
                <w:lang w:val="en-US"/>
              </w:rPr>
              <w:t xml:space="preserve"> (A</w:t>
            </w:r>
            <w:r w:rsidRPr="2FBFFFC6" w:rsidR="2FBFFFC6">
              <w:rPr>
                <w:rFonts w:ascii="Arial" w:hAnsi="Arial" w:eastAsia="Arial" w:cs="Arial"/>
                <w:b w:val="0"/>
                <w:bCs w:val="0"/>
                <w:i w:val="0"/>
                <w:iCs w:val="0"/>
                <w:caps w:val="0"/>
                <w:smallCaps w:val="0"/>
                <w:strike w:val="0"/>
                <w:dstrike w:val="0"/>
                <w:color w:val="auto"/>
                <w:sz w:val="24"/>
                <w:szCs w:val="24"/>
                <w:u w:val="none"/>
                <w:lang w:val="en-US"/>
              </w:rPr>
              <w:t>β</w:t>
            </w:r>
            <w:r w:rsidRPr="2FBFFFC6" w:rsidR="2FBFFFC6">
              <w:rPr>
                <w:rFonts w:ascii="Arial" w:hAnsi="Arial" w:eastAsia="Arial" w:cs="Arial"/>
                <w:b w:val="0"/>
                <w:bCs w:val="0"/>
                <w:i w:val="0"/>
                <w:iCs w:val="0"/>
                <w:caps w:val="0"/>
                <w:smallCaps w:val="0"/>
                <w:color w:val="auto"/>
                <w:sz w:val="24"/>
                <w:szCs w:val="24"/>
                <w:lang w:val="en-US"/>
              </w:rPr>
              <w:t xml:space="preserve"> 38, A</w:t>
            </w:r>
            <w:r w:rsidRPr="2FBFFFC6" w:rsidR="2FBFFFC6">
              <w:rPr>
                <w:rFonts w:ascii="Arial" w:hAnsi="Arial" w:eastAsia="Arial" w:cs="Arial"/>
                <w:b w:val="0"/>
                <w:bCs w:val="0"/>
                <w:i w:val="0"/>
                <w:iCs w:val="0"/>
                <w:caps w:val="0"/>
                <w:smallCaps w:val="0"/>
                <w:strike w:val="0"/>
                <w:dstrike w:val="0"/>
                <w:color w:val="auto"/>
                <w:sz w:val="24"/>
                <w:szCs w:val="24"/>
                <w:u w:val="none"/>
                <w:lang w:val="en-US"/>
              </w:rPr>
              <w:t>β</w:t>
            </w:r>
            <w:r w:rsidRPr="2FBFFFC6" w:rsidR="2FBFFFC6">
              <w:rPr>
                <w:rFonts w:ascii="Arial" w:hAnsi="Arial" w:eastAsia="Arial" w:cs="Arial"/>
                <w:b w:val="0"/>
                <w:bCs w:val="0"/>
                <w:i w:val="0"/>
                <w:iCs w:val="0"/>
                <w:caps w:val="0"/>
                <w:smallCaps w:val="0"/>
                <w:color w:val="auto"/>
                <w:sz w:val="24"/>
                <w:szCs w:val="24"/>
                <w:lang w:val="en-US"/>
              </w:rPr>
              <w:t xml:space="preserve"> 40, A</w:t>
            </w:r>
            <w:r w:rsidRPr="2FBFFFC6" w:rsidR="2FBFFFC6">
              <w:rPr>
                <w:rFonts w:ascii="Arial" w:hAnsi="Arial" w:eastAsia="Arial" w:cs="Arial"/>
                <w:b w:val="0"/>
                <w:bCs w:val="0"/>
                <w:i w:val="0"/>
                <w:iCs w:val="0"/>
                <w:caps w:val="0"/>
                <w:smallCaps w:val="0"/>
                <w:strike w:val="0"/>
                <w:dstrike w:val="0"/>
                <w:color w:val="auto"/>
                <w:sz w:val="24"/>
                <w:szCs w:val="24"/>
                <w:u w:val="none"/>
                <w:lang w:val="en-US"/>
              </w:rPr>
              <w:t>β</w:t>
            </w:r>
            <w:r w:rsidRPr="2FBFFFC6" w:rsidR="2FBFFFC6">
              <w:rPr>
                <w:rFonts w:ascii="Arial" w:hAnsi="Arial" w:eastAsia="Arial" w:cs="Arial"/>
                <w:b w:val="0"/>
                <w:bCs w:val="0"/>
                <w:i w:val="0"/>
                <w:iCs w:val="0"/>
                <w:caps w:val="0"/>
                <w:smallCaps w:val="0"/>
                <w:color w:val="auto"/>
                <w:sz w:val="24"/>
                <w:szCs w:val="24"/>
                <w:lang w:val="en-US"/>
              </w:rPr>
              <w:t xml:space="preserve"> 42)</w:t>
            </w:r>
          </w:p>
        </w:tc>
      </w:tr>
      <w:tr w:rsidR="2FBFFFC6" w:rsidTr="2C2C2CA6" w14:paraId="5DE7EACB">
        <w:trPr>
          <w:trHeight w:val="360"/>
        </w:trPr>
        <w:tc>
          <w:tcPr>
            <w:tcW w:w="8835" w:type="dxa"/>
            <w:tcMar>
              <w:left w:w="105" w:type="dxa"/>
              <w:right w:w="105" w:type="dxa"/>
            </w:tcMar>
            <w:vAlign w:val="top"/>
          </w:tcPr>
          <w:p w:rsidR="2FBFFFC6" w:rsidP="2FBFFFC6" w:rsidRDefault="2FBFFFC6" w14:paraId="5AA93283" w14:textId="4B57FBBA">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Cytokine and chemokine panels (e.g., Interleukins)</w:t>
            </w:r>
          </w:p>
        </w:tc>
      </w:tr>
      <w:tr w:rsidR="2FBFFFC6" w:rsidTr="2C2C2CA6" w14:paraId="3BDEC448">
        <w:trPr>
          <w:trHeight w:val="360"/>
        </w:trPr>
        <w:tc>
          <w:tcPr>
            <w:tcW w:w="8835" w:type="dxa"/>
            <w:tcMar>
              <w:left w:w="105" w:type="dxa"/>
              <w:right w:w="105" w:type="dxa"/>
            </w:tcMar>
            <w:vAlign w:val="top"/>
          </w:tcPr>
          <w:p w:rsidR="2FBFFFC6" w:rsidP="2FBFFFC6" w:rsidRDefault="2FBFFFC6" w14:paraId="46F6F5AE" w14:textId="5ABFD9FB">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Glial Fibrillary Acidic Protein (GFAP)</w:t>
            </w:r>
          </w:p>
        </w:tc>
      </w:tr>
      <w:tr w:rsidR="2FBFFFC6" w:rsidTr="2C2C2CA6" w14:paraId="611F3AAC">
        <w:trPr>
          <w:trHeight w:val="300"/>
        </w:trPr>
        <w:tc>
          <w:tcPr>
            <w:tcW w:w="8835" w:type="dxa"/>
            <w:tcMar>
              <w:left w:w="105" w:type="dxa"/>
              <w:right w:w="105" w:type="dxa"/>
            </w:tcMar>
            <w:vAlign w:val="top"/>
          </w:tcPr>
          <w:p w:rsidR="2FBFFFC6" w:rsidP="2FBFFFC6" w:rsidRDefault="2FBFFFC6" w14:paraId="70FFA5BA" w14:textId="2131DE44">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 xml:space="preserve">Neurofilament Light Chain (NEFL, </w:t>
            </w:r>
            <w:r w:rsidRPr="2FBFFFC6" w:rsidR="2FBFFFC6">
              <w:rPr>
                <w:rFonts w:ascii="Arial" w:hAnsi="Arial" w:eastAsia="Arial" w:cs="Arial"/>
                <w:b w:val="0"/>
                <w:bCs w:val="0"/>
                <w:i w:val="0"/>
                <w:iCs w:val="0"/>
                <w:caps w:val="0"/>
                <w:smallCaps w:val="0"/>
                <w:color w:val="000000" w:themeColor="text1" w:themeTint="FF" w:themeShade="FF"/>
                <w:sz w:val="24"/>
                <w:szCs w:val="24"/>
                <w:lang w:val="en-US"/>
              </w:rPr>
              <w:t>NfL</w:t>
            </w:r>
            <w:r w:rsidRPr="2FBFFFC6" w:rsidR="2FBFFFC6">
              <w:rPr>
                <w:rFonts w:ascii="Arial" w:hAnsi="Arial" w:eastAsia="Arial" w:cs="Arial"/>
                <w:b w:val="0"/>
                <w:bCs w:val="0"/>
                <w:i w:val="0"/>
                <w:iCs w:val="0"/>
                <w:caps w:val="0"/>
                <w:smallCaps w:val="0"/>
                <w:color w:val="000000" w:themeColor="text1" w:themeTint="FF" w:themeShade="FF"/>
                <w:sz w:val="24"/>
                <w:szCs w:val="24"/>
                <w:lang w:val="en-US"/>
              </w:rPr>
              <w:t>)</w:t>
            </w:r>
          </w:p>
        </w:tc>
      </w:tr>
      <w:tr w:rsidR="2FBFFFC6" w:rsidTr="2C2C2CA6" w14:paraId="24945493">
        <w:trPr>
          <w:trHeight w:val="300"/>
        </w:trPr>
        <w:tc>
          <w:tcPr>
            <w:tcW w:w="8835" w:type="dxa"/>
            <w:tcMar>
              <w:left w:w="105" w:type="dxa"/>
              <w:right w:w="105" w:type="dxa"/>
            </w:tcMar>
            <w:vAlign w:val="top"/>
          </w:tcPr>
          <w:p w:rsidR="2FBFFFC6" w:rsidP="2FBFFFC6" w:rsidRDefault="2FBFFFC6" w14:paraId="3D61A2F0" w14:textId="3F768288">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Neurogranin (NRGN)</w:t>
            </w:r>
          </w:p>
        </w:tc>
      </w:tr>
      <w:tr w:rsidR="2FBFFFC6" w:rsidTr="2C2C2CA6" w14:paraId="265A60CB">
        <w:trPr>
          <w:trHeight w:val="300"/>
        </w:trPr>
        <w:tc>
          <w:tcPr>
            <w:tcW w:w="8835" w:type="dxa"/>
            <w:tcMar>
              <w:left w:w="105" w:type="dxa"/>
              <w:right w:w="105" w:type="dxa"/>
            </w:tcMar>
            <w:vAlign w:val="top"/>
          </w:tcPr>
          <w:p w:rsidR="2FBFFFC6" w:rsidP="2FBFFFC6" w:rsidRDefault="2FBFFFC6" w14:paraId="401CBA9F" w14:textId="44AAA8E8">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Synaptosome Associated Protein-25 (SNAP-25)</w:t>
            </w:r>
          </w:p>
        </w:tc>
      </w:tr>
      <w:tr w:rsidR="2FBFFFC6" w:rsidTr="2C2C2CA6" w14:paraId="6D4F2659">
        <w:trPr>
          <w:trHeight w:val="300"/>
        </w:trPr>
        <w:tc>
          <w:tcPr>
            <w:tcW w:w="8835" w:type="dxa"/>
            <w:tcMar>
              <w:left w:w="105" w:type="dxa"/>
              <w:right w:w="105" w:type="dxa"/>
            </w:tcMar>
            <w:vAlign w:val="top"/>
          </w:tcPr>
          <w:p w:rsidR="2FBFFFC6" w:rsidP="2C2C2CA6" w:rsidRDefault="2FBFFFC6" w14:paraId="6B04E7F5" w14:textId="417326F0">
            <w:pPr>
              <w:rPr>
                <w:rFonts w:ascii="Arial" w:hAnsi="Arial" w:eastAsia="Arial" w:cs="Arial"/>
                <w:b w:val="0"/>
                <w:bCs w:val="0"/>
                <w:i w:val="0"/>
                <w:iCs w:val="0"/>
                <w:caps w:val="0"/>
                <w:smallCaps w:val="0"/>
                <w:color w:val="000000" w:themeColor="text1" w:themeTint="FF" w:themeShade="FF"/>
                <w:sz w:val="24"/>
                <w:szCs w:val="24"/>
              </w:rPr>
            </w:pPr>
            <w:r w:rsidRPr="2C2C2CA6" w:rsidR="3D470052">
              <w:rPr>
                <w:rFonts w:ascii="Arial" w:hAnsi="Arial" w:eastAsia="Arial" w:cs="Arial"/>
                <w:b w:val="0"/>
                <w:bCs w:val="0"/>
                <w:i w:val="0"/>
                <w:iCs w:val="0"/>
                <w:caps w:val="0"/>
                <w:smallCaps w:val="0"/>
                <w:color w:val="000000" w:themeColor="text1" w:themeTint="FF" w:themeShade="FF"/>
                <w:sz w:val="24"/>
                <w:szCs w:val="24"/>
                <w:lang w:val="en-US"/>
              </w:rPr>
              <w:t>Synuclein α (SNCA)</w:t>
            </w:r>
          </w:p>
        </w:tc>
      </w:tr>
      <w:tr w:rsidR="2FBFFFC6" w:rsidTr="2C2C2CA6" w14:paraId="3B1554E0">
        <w:trPr>
          <w:trHeight w:val="300"/>
        </w:trPr>
        <w:tc>
          <w:tcPr>
            <w:tcW w:w="8835" w:type="dxa"/>
            <w:tcMar>
              <w:left w:w="105" w:type="dxa"/>
              <w:right w:w="105" w:type="dxa"/>
            </w:tcMar>
            <w:vAlign w:val="top"/>
          </w:tcPr>
          <w:p w:rsidR="2FBFFFC6" w:rsidP="2C2C2CA6" w:rsidRDefault="2FBFFFC6" w14:paraId="1817FF2F" w14:textId="4B36AAE5">
            <w:pPr>
              <w:rPr>
                <w:rFonts w:ascii="Arial" w:hAnsi="Arial" w:eastAsia="Arial" w:cs="Arial"/>
                <w:b w:val="0"/>
                <w:bCs w:val="0"/>
                <w:i w:val="0"/>
                <w:iCs w:val="0"/>
                <w:caps w:val="0"/>
                <w:smallCaps w:val="0"/>
                <w:color w:val="000000" w:themeColor="text1" w:themeTint="FF" w:themeShade="FF"/>
                <w:sz w:val="24"/>
                <w:szCs w:val="24"/>
                <w:lang w:val="en-US"/>
              </w:rPr>
            </w:pPr>
            <w:r w:rsidRPr="2C2C2CA6" w:rsidR="3D470052">
              <w:rPr>
                <w:rFonts w:ascii="Arial" w:hAnsi="Arial" w:eastAsia="Arial" w:cs="Arial"/>
                <w:b w:val="0"/>
                <w:bCs w:val="0"/>
                <w:i w:val="0"/>
                <w:iCs w:val="0"/>
                <w:caps w:val="0"/>
                <w:smallCaps w:val="0"/>
                <w:color w:val="000000" w:themeColor="text1" w:themeTint="FF" w:themeShade="FF"/>
                <w:sz w:val="24"/>
                <w:szCs w:val="24"/>
                <w:lang w:val="en-US"/>
              </w:rPr>
              <w:t xml:space="preserve">Synuclein α (SNCA, p-Ser129-SNCA)  </w:t>
            </w:r>
          </w:p>
        </w:tc>
      </w:tr>
      <w:tr w:rsidR="2FBFFFC6" w:rsidTr="2C2C2CA6" w14:paraId="65FDA367">
        <w:trPr>
          <w:trHeight w:val="300"/>
        </w:trPr>
        <w:tc>
          <w:tcPr>
            <w:tcW w:w="8835" w:type="dxa"/>
            <w:tcMar>
              <w:left w:w="105" w:type="dxa"/>
              <w:right w:w="105" w:type="dxa"/>
            </w:tcMar>
            <w:vAlign w:val="top"/>
          </w:tcPr>
          <w:p w:rsidR="2FBFFFC6" w:rsidP="2FBFFFC6" w:rsidRDefault="2FBFFFC6" w14:paraId="7B5E8335" w14:textId="397FAAB1">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Synuclein Beta (SNCB)</w:t>
            </w:r>
          </w:p>
        </w:tc>
      </w:tr>
      <w:tr w:rsidR="2FBFFFC6" w:rsidTr="2C2C2CA6" w14:paraId="59BA7B0E">
        <w:trPr>
          <w:trHeight w:val="300"/>
        </w:trPr>
        <w:tc>
          <w:tcPr>
            <w:tcW w:w="8835" w:type="dxa"/>
            <w:tcMar>
              <w:left w:w="105" w:type="dxa"/>
              <w:right w:w="105" w:type="dxa"/>
            </w:tcMar>
            <w:vAlign w:val="top"/>
          </w:tcPr>
          <w:p w:rsidR="2FBFFFC6" w:rsidP="2FBFFFC6" w:rsidRDefault="2FBFFFC6" w14:paraId="7F1CCFEF" w14:textId="45F74803">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TAR DNA Binding Protein 43 (TDP-43)</w:t>
            </w:r>
          </w:p>
        </w:tc>
      </w:tr>
      <w:tr w:rsidR="2FBFFFC6" w:rsidTr="2C2C2CA6" w14:paraId="22B0273E">
        <w:trPr>
          <w:trHeight w:val="300"/>
        </w:trPr>
        <w:tc>
          <w:tcPr>
            <w:tcW w:w="8835" w:type="dxa"/>
            <w:tcMar>
              <w:left w:w="105" w:type="dxa"/>
              <w:right w:w="105" w:type="dxa"/>
            </w:tcMar>
            <w:vAlign w:val="top"/>
          </w:tcPr>
          <w:p w:rsidR="2FBFFFC6" w:rsidP="2FBFFFC6" w:rsidRDefault="2FBFFFC6" w14:paraId="32F153A2" w14:textId="5B36A9BC">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Tau, Brain Derived Isoform or total (BD-Tau)</w:t>
            </w:r>
          </w:p>
        </w:tc>
      </w:tr>
      <w:tr w:rsidR="2FBFFFC6" w:rsidTr="2C2C2CA6" w14:paraId="4FCD4869">
        <w:trPr>
          <w:trHeight w:val="300"/>
        </w:trPr>
        <w:tc>
          <w:tcPr>
            <w:tcW w:w="8835" w:type="dxa"/>
            <w:tcMar>
              <w:left w:w="105" w:type="dxa"/>
              <w:right w:w="105" w:type="dxa"/>
            </w:tcMar>
            <w:vAlign w:val="top"/>
          </w:tcPr>
          <w:p w:rsidR="2FBFFFC6" w:rsidP="2FBFFFC6" w:rsidRDefault="2FBFFFC6" w14:paraId="4995DAA5" w14:textId="05FAA96E">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Tau, Microtubule Binding Region fragment (MTBR)</w:t>
            </w:r>
          </w:p>
        </w:tc>
      </w:tr>
      <w:tr w:rsidR="2FBFFFC6" w:rsidTr="2C2C2CA6" w14:paraId="6BD5260D">
        <w:trPr>
          <w:trHeight w:val="300"/>
        </w:trPr>
        <w:tc>
          <w:tcPr>
            <w:tcW w:w="8835" w:type="dxa"/>
            <w:tcMar>
              <w:left w:w="105" w:type="dxa"/>
              <w:right w:w="105" w:type="dxa"/>
            </w:tcMar>
            <w:vAlign w:val="top"/>
          </w:tcPr>
          <w:p w:rsidR="2FBFFFC6" w:rsidP="2FBFFFC6" w:rsidRDefault="2FBFFFC6" w14:paraId="7D0E6A4A" w14:textId="798ADD9F">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Tau, Phosphorylated at T181, T205, S212, S217, T231, S396 (p181-Tau, p205-Tau, p217-Tau, p231-Tau, etc.)</w:t>
            </w:r>
          </w:p>
        </w:tc>
      </w:tr>
      <w:tr w:rsidR="2FBFFFC6" w:rsidTr="2C2C2CA6" w14:paraId="2EE77216">
        <w:trPr>
          <w:trHeight w:val="300"/>
        </w:trPr>
        <w:tc>
          <w:tcPr>
            <w:tcW w:w="8835" w:type="dxa"/>
            <w:tcMar>
              <w:left w:w="105" w:type="dxa"/>
              <w:right w:w="105" w:type="dxa"/>
            </w:tcMar>
            <w:vAlign w:val="top"/>
          </w:tcPr>
          <w:p w:rsidR="2FBFFFC6" w:rsidP="2FBFFFC6" w:rsidRDefault="2FBFFFC6" w14:paraId="6A3BB3F7" w14:textId="4C90D940">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TREM</w:t>
            </w:r>
            <w:r w:rsidRPr="2FBFFFC6" w:rsidR="1ED9DC33">
              <w:rPr>
                <w:rFonts w:ascii="Arial" w:hAnsi="Arial" w:eastAsia="Arial" w:cs="Arial"/>
                <w:b w:val="0"/>
                <w:bCs w:val="0"/>
                <w:i w:val="0"/>
                <w:iCs w:val="0"/>
                <w:caps w:val="0"/>
                <w:smallCaps w:val="0"/>
                <w:color w:val="000000" w:themeColor="text1" w:themeTint="FF" w:themeShade="FF"/>
                <w:sz w:val="24"/>
                <w:szCs w:val="24"/>
                <w:lang w:val="en-US"/>
              </w:rPr>
              <w:t>2</w:t>
            </w:r>
            <w:r w:rsidRPr="2FBFFFC6" w:rsidR="2FBFFFC6">
              <w:rPr>
                <w:rFonts w:ascii="Arial" w:hAnsi="Arial" w:eastAsia="Arial" w:cs="Arial"/>
                <w:b w:val="0"/>
                <w:bCs w:val="0"/>
                <w:i w:val="0"/>
                <w:iCs w:val="0"/>
                <w:caps w:val="0"/>
                <w:smallCaps w:val="0"/>
                <w:color w:val="000000" w:themeColor="text1" w:themeTint="FF" w:themeShade="FF"/>
                <w:sz w:val="24"/>
                <w:szCs w:val="24"/>
                <w:lang w:val="en-US"/>
              </w:rPr>
              <w:t>, soluble</w:t>
            </w:r>
          </w:p>
        </w:tc>
      </w:tr>
      <w:tr w:rsidR="2FBFFFC6" w:rsidTr="2C2C2CA6" w14:paraId="75D86FEC">
        <w:trPr>
          <w:trHeight w:val="300"/>
        </w:trPr>
        <w:tc>
          <w:tcPr>
            <w:tcW w:w="8835" w:type="dxa"/>
            <w:tcMar>
              <w:left w:w="105" w:type="dxa"/>
              <w:right w:w="105" w:type="dxa"/>
            </w:tcMar>
            <w:vAlign w:val="top"/>
          </w:tcPr>
          <w:p w:rsidR="2FBFFFC6" w:rsidP="2FBFFFC6" w:rsidRDefault="2FBFFFC6" w14:paraId="535E0BD9" w14:textId="2408061B">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Vascular Endothelial Growth Factor (VEGF)</w:t>
            </w:r>
          </w:p>
        </w:tc>
      </w:tr>
      <w:tr w:rsidR="2FBFFFC6" w:rsidTr="2C2C2CA6" w14:paraId="0A0F5AA6">
        <w:trPr>
          <w:trHeight w:val="300"/>
        </w:trPr>
        <w:tc>
          <w:tcPr>
            <w:tcW w:w="8835" w:type="dxa"/>
            <w:tcMar>
              <w:left w:w="105" w:type="dxa"/>
              <w:right w:w="105" w:type="dxa"/>
            </w:tcMar>
            <w:vAlign w:val="top"/>
          </w:tcPr>
          <w:p w:rsidR="2FBFFFC6" w:rsidP="2FBFFFC6" w:rsidRDefault="2FBFFFC6" w14:paraId="0EBBCF87" w14:textId="3BEFB25A">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VILIP-1</w:t>
            </w:r>
          </w:p>
        </w:tc>
      </w:tr>
      <w:tr w:rsidR="2FBFFFC6" w:rsidTr="2C2C2CA6" w14:paraId="03FE4CF9">
        <w:trPr>
          <w:trHeight w:val="300"/>
        </w:trPr>
        <w:tc>
          <w:tcPr>
            <w:tcW w:w="8835" w:type="dxa"/>
            <w:tcMar>
              <w:left w:w="105" w:type="dxa"/>
              <w:right w:w="105" w:type="dxa"/>
            </w:tcMar>
            <w:vAlign w:val="top"/>
          </w:tcPr>
          <w:p w:rsidR="2FBFFFC6" w:rsidP="2FBFFFC6" w:rsidRDefault="2FBFFFC6" w14:paraId="5766E161" w14:textId="160A6959">
            <w:pPr>
              <w:rPr>
                <w:rFonts w:ascii="Arial" w:hAnsi="Arial" w:eastAsia="Arial" w:cs="Arial"/>
                <w:b w:val="0"/>
                <w:bCs w:val="0"/>
                <w:i w:val="0"/>
                <w:iCs w:val="0"/>
                <w:caps w:val="0"/>
                <w:smallCaps w:val="0"/>
                <w:color w:val="000000" w:themeColor="text1" w:themeTint="FF" w:themeShade="FF"/>
                <w:sz w:val="24"/>
                <w:szCs w:val="24"/>
              </w:rPr>
            </w:pPr>
            <w:r w:rsidRPr="2FBFFFC6" w:rsidR="2FBFFFC6">
              <w:rPr>
                <w:rFonts w:ascii="Arial" w:hAnsi="Arial" w:eastAsia="Arial" w:cs="Arial"/>
                <w:b w:val="0"/>
                <w:bCs w:val="0"/>
                <w:i w:val="0"/>
                <w:iCs w:val="0"/>
                <w:caps w:val="0"/>
                <w:smallCaps w:val="0"/>
                <w:color w:val="000000" w:themeColor="text1" w:themeTint="FF" w:themeShade="FF"/>
                <w:sz w:val="24"/>
                <w:szCs w:val="24"/>
                <w:lang w:val="en-US"/>
              </w:rPr>
              <w:t>YKL40 (Chitinase like 3)</w:t>
            </w:r>
          </w:p>
        </w:tc>
      </w:tr>
    </w:tbl>
    <w:p w:rsidR="2FBFFFC6" w:rsidP="2FBFFFC6" w:rsidRDefault="2FBFFFC6" w14:paraId="1F2B30B8" w14:textId="18FE9FB5">
      <w:pPr>
        <w:rPr>
          <w:sz w:val="24"/>
          <w:szCs w:val="24"/>
        </w:rPr>
      </w:pPr>
    </w:p>
    <w:p w:rsidRPr="004D6671" w:rsidR="00753E87" w:rsidP="2FBFFFC6" w:rsidRDefault="37EA8EB3" w14:paraId="14550D76" w14:textId="0CB12B7E">
      <w:pPr>
        <w:rPr>
          <w:rFonts w:ascii="Arial" w:hAnsi="Arial" w:cs="Arial"/>
          <w:sz w:val="24"/>
          <w:szCs w:val="24"/>
        </w:rPr>
      </w:pPr>
      <w:r w:rsidRPr="2FBFFFC6" w:rsidR="37EA8EB3">
        <w:rPr>
          <w:rFonts w:ascii="Arial" w:hAnsi="Arial" w:cs="Arial"/>
          <w:b w:val="1"/>
          <w:bCs w:val="1"/>
          <w:sz w:val="24"/>
          <w:szCs w:val="24"/>
        </w:rPr>
        <w:t>I</w:t>
      </w:r>
      <w:r w:rsidRPr="2FBFFFC6" w:rsidR="376C7DFD">
        <w:rPr>
          <w:rFonts w:ascii="Arial" w:hAnsi="Arial" w:cs="Arial"/>
          <w:b w:val="1"/>
          <w:bCs w:val="1"/>
          <w:sz w:val="24"/>
          <w:szCs w:val="24"/>
        </w:rPr>
        <w:t>I. Acquisition of Cerebrospinal Fluid (CSF) Biospecimens</w:t>
      </w:r>
      <w:r w:rsidRPr="2FBFFFC6" w:rsidR="06960440">
        <w:rPr>
          <w:rFonts w:ascii="Arial" w:hAnsi="Arial" w:cs="Arial"/>
          <w:b w:val="1"/>
          <w:bCs w:val="1"/>
          <w:sz w:val="24"/>
          <w:szCs w:val="24"/>
        </w:rPr>
        <w:t>.</w:t>
      </w:r>
      <w:r w:rsidRPr="2FBFFFC6" w:rsidR="376C7DFD">
        <w:rPr>
          <w:rFonts w:ascii="Arial" w:hAnsi="Arial" w:cs="Arial"/>
          <w:b w:val="1"/>
          <w:bCs w:val="1"/>
          <w:sz w:val="24"/>
          <w:szCs w:val="24"/>
        </w:rPr>
        <w:t xml:space="preserve"> </w:t>
      </w:r>
    </w:p>
    <w:p w:rsidRPr="004D6671" w:rsidR="00753E87" w:rsidP="2FBFFFC6" w:rsidRDefault="00D13F59" w14:paraId="67F33D10" w14:textId="137077B7">
      <w:pPr>
        <w:pStyle w:val="ListParagraph"/>
        <w:numPr>
          <w:ilvl w:val="0"/>
          <w:numId w:val="55"/>
        </w:numPr>
        <w:rPr>
          <w:rFonts w:ascii="Arial" w:hAnsi="Arial" w:cs="Arial"/>
          <w:sz w:val="22"/>
          <w:szCs w:val="22"/>
        </w:rPr>
      </w:pPr>
      <w:r w:rsidRPr="2FBFFFC6" w:rsidR="243F15FB">
        <w:rPr>
          <w:rFonts w:ascii="Arial" w:hAnsi="Arial" w:cs="Arial"/>
          <w:sz w:val="24"/>
          <w:szCs w:val="24"/>
        </w:rPr>
        <w:t>Fasting is not necessary for CSF A</w:t>
      </w:r>
      <w:r w:rsidRPr="2C2C2CA6" w:rsidR="4E9AF18E">
        <w:rPr>
          <w:rFonts w:ascii="Arial" w:hAnsi="Arial" w:cs="Arial"/>
          <w:sz w:val="24"/>
          <w:szCs w:val="24"/>
        </w:rPr>
        <w:t>β</w:t>
      </w:r>
      <w:r w:rsidRPr="2FBFFFC6" w:rsidR="243F15FB">
        <w:rPr>
          <w:rFonts w:ascii="Arial" w:hAnsi="Arial" w:cs="Arial"/>
          <w:sz w:val="24"/>
          <w:szCs w:val="24"/>
        </w:rPr>
        <w:t xml:space="preserve"> collection</w:t>
      </w:r>
      <w:r w:rsidRPr="004D6671" w:rsidR="0086015F">
        <w:rPr>
          <w:rFonts w:ascii="Arial" w:hAnsi="Arial" w:cs="Arial"/>
        </w:rPr>
        <w:fldChar w:fldCharType="begin">
          <w:fldData xml:space="preserve">PEVuZE5vdGU+PENpdGU+PEF1dGhvcj5EYXJyb3c8L0F1dGhvcj48WWVhcj4yMDIxPC9ZZWFyPjxS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</w:fldData>
        </w:fldChar>
      </w:r>
      <w:r w:rsidRPr="004D6671" w:rsidR="0086015F">
        <w:rPr>
          <w:rFonts w:ascii="Arial" w:hAnsi="Arial" w:cs="Arial"/>
        </w:rPr>
        <w:instrText xml:space="preserve"> ADDIN EN.CITE </w:instrText>
      </w:r>
      <w:r w:rsidRPr="004D6671" w:rsidR="0086015F">
        <w:rPr>
          <w:rFonts w:ascii="Arial" w:hAnsi="Arial" w:cs="Arial"/>
        </w:rPr>
        <w:fldChar w:fldCharType="begin">
          <w:fldData xml:space="preserve">PEVuZE5vdGU+PENpdGU+PEF1dGhvcj5EYXJyb3c8L0F1dGhvcj48WWVhcj4yMDIxPC9ZZWFyPjxS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</w:fldData>
        </w:fldChar>
      </w:r>
      <w:r w:rsidRPr="004D6671" w:rsidR="0086015F">
        <w:rPr>
          <w:rFonts w:ascii="Arial" w:hAnsi="Arial" w:cs="Arial"/>
        </w:rPr>
        <w:instrText xml:space="preserve"> ADDIN EN.CITE.DATA </w:instrText>
      </w:r>
      <w:r w:rsidRPr="004D6671" w:rsidR="0086015F">
        <w:rPr>
          <w:rFonts w:ascii="Arial" w:hAnsi="Arial" w:cs="Arial"/>
        </w:rPr>
      </w:r>
      <w:r w:rsidRPr="004D6671" w:rsidR="0086015F">
        <w:rPr>
          <w:rFonts w:ascii="Arial" w:hAnsi="Arial" w:cs="Arial"/>
        </w:rPr>
        <w:fldChar w:fldCharType="end"/>
      </w:r>
      <w:r w:rsidRPr="004D6671" w:rsidR="0086015F">
        <w:rPr>
          <w:rFonts w:ascii="Arial" w:hAnsi="Arial" w:cs="Arial"/>
        </w:rPr>
      </w:r>
      <w:r w:rsidRPr="004D6671" w:rsidR="0086015F">
        <w:rPr>
          <w:rFonts w:ascii="Arial" w:hAnsi="Arial" w:cs="Arial"/>
        </w:rPr>
        <w:fldChar w:fldCharType="separate"/>
      </w:r>
      <w:r w:rsidRPr="2FBFFFC6" w:rsidR="5B130134">
        <w:rPr>
          <w:rFonts w:ascii="Arial" w:hAnsi="Arial" w:cs="Arial"/>
          <w:noProof/>
          <w:sz w:val="24"/>
          <w:szCs w:val="24"/>
        </w:rPr>
        <w:t>[1, 2]</w:t>
      </w:r>
      <w:r w:rsidRPr="004D6671" w:rsidR="0086015F">
        <w:rPr>
          <w:rFonts w:ascii="Arial" w:hAnsi="Arial" w:cs="Arial"/>
        </w:rPr>
        <w:fldChar w:fldCharType="end"/>
      </w:r>
      <w:r w:rsidRPr="2FBFFFC6" w:rsidR="243F15FB">
        <w:rPr>
          <w:rFonts w:ascii="Arial" w:hAnsi="Arial" w:cs="Arial"/>
          <w:sz w:val="24"/>
          <w:szCs w:val="24"/>
        </w:rPr>
        <w:t xml:space="preserve">; Centers may </w:t>
      </w:r>
      <w:r w:rsidRPr="2FBFFFC6" w:rsidR="243F15FB">
        <w:rPr>
          <w:rFonts w:ascii="Arial" w:hAnsi="Arial" w:cs="Arial"/>
          <w:sz w:val="24"/>
          <w:szCs w:val="24"/>
        </w:rPr>
        <w:t>determine</w:t>
      </w:r>
      <w:r w:rsidRPr="2FBFFFC6" w:rsidR="243F15FB">
        <w:rPr>
          <w:rFonts w:ascii="Arial" w:hAnsi="Arial" w:cs="Arial"/>
          <w:sz w:val="24"/>
          <w:szCs w:val="24"/>
        </w:rPr>
        <w:t xml:space="preserve"> if fasting is </w:t>
      </w:r>
      <w:r>
        <w:tab/>
      </w:r>
      <w:r w:rsidRPr="2FBFFFC6" w:rsidR="168A8C47">
        <w:rPr>
          <w:rFonts w:ascii="Arial" w:hAnsi="Arial" w:cs="Arial"/>
          <w:sz w:val="24"/>
          <w:szCs w:val="24"/>
        </w:rPr>
        <w:t xml:space="preserve"> r</w:t>
      </w:r>
      <w:r w:rsidRPr="2FBFFFC6" w:rsidR="243F15FB">
        <w:rPr>
          <w:rFonts w:ascii="Arial" w:hAnsi="Arial" w:cs="Arial"/>
          <w:sz w:val="24"/>
          <w:szCs w:val="24"/>
        </w:rPr>
        <w:t>ecommended for other novel biomarker assessments</w:t>
      </w:r>
      <w:r w:rsidRPr="2FBFFFC6" w:rsidR="097C2026">
        <w:rPr>
          <w:rFonts w:ascii="Arial" w:hAnsi="Arial" w:cs="Arial"/>
          <w:sz w:val="24"/>
          <w:szCs w:val="24"/>
        </w:rPr>
        <w:t>.</w:t>
      </w:r>
    </w:p>
    <w:p w:rsidRPr="004D6671" w:rsidR="00753E87" w:rsidP="2FBFFFC6" w:rsidRDefault="00D13F59" w14:paraId="1F3B1F29" w14:textId="4497D036">
      <w:pPr>
        <w:pStyle w:val="ListParagraph"/>
        <w:numPr>
          <w:ilvl w:val="0"/>
          <w:numId w:val="55"/>
        </w:numPr>
        <w:rPr>
          <w:rFonts w:ascii="Arial" w:hAnsi="Arial" w:cs="Arial"/>
          <w:sz w:val="22"/>
          <w:szCs w:val="22"/>
        </w:rPr>
      </w:pPr>
      <w:r w:rsidRPr="2FBFFFC6" w:rsidR="7C6E441A">
        <w:rPr>
          <w:rFonts w:ascii="Arial" w:hAnsi="Arial" w:cs="Arial"/>
          <w:sz w:val="24"/>
          <w:szCs w:val="24"/>
        </w:rPr>
        <w:t xml:space="preserve">CSF should </w:t>
      </w:r>
      <w:r w:rsidRPr="2FBFFFC6" w:rsidR="02304776">
        <w:rPr>
          <w:rFonts w:ascii="Arial" w:hAnsi="Arial" w:cs="Arial"/>
          <w:sz w:val="24"/>
          <w:szCs w:val="24"/>
        </w:rPr>
        <w:t xml:space="preserve">preferably </w:t>
      </w:r>
      <w:r w:rsidRPr="2FBFFFC6" w:rsidR="7C6E441A">
        <w:rPr>
          <w:rFonts w:ascii="Arial" w:hAnsi="Arial" w:cs="Arial"/>
          <w:sz w:val="24"/>
          <w:szCs w:val="24"/>
        </w:rPr>
        <w:t xml:space="preserve">be collected at a consistent time </w:t>
      </w:r>
      <w:r w:rsidRPr="2FBFFFC6" w:rsidR="66692D48">
        <w:rPr>
          <w:rFonts w:ascii="Arial" w:hAnsi="Arial" w:cs="Arial"/>
          <w:sz w:val="24"/>
          <w:szCs w:val="24"/>
        </w:rPr>
        <w:t xml:space="preserve">of day, </w:t>
      </w:r>
      <w:r w:rsidRPr="2FBFFFC6" w:rsidR="7C6E441A">
        <w:rPr>
          <w:rFonts w:ascii="Arial" w:hAnsi="Arial" w:cs="Arial"/>
          <w:sz w:val="24"/>
          <w:szCs w:val="24"/>
        </w:rPr>
        <w:t>in the morning (e.g., 0800-1100h)</w:t>
      </w:r>
      <w:r w:rsidRPr="004D6671" w:rsidR="001F22E6">
        <w:rPr>
          <w:rFonts w:ascii="Arial" w:hAnsi="Arial" w:cs="Arial"/>
        </w:rPr>
        <w:fldChar w:fldCharType="begin">
          <w:fldData xml:space="preserve">PEVuZE5vdGU+PENpdGU+PEF1dGhvcj5CYXRlbWFuPC9BdXRob3I+PFllYXI+MjAwNzwvWWVhcj48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</w:fldData>
        </w:fldChar>
      </w:r>
      <w:r w:rsidRPr="004D6671" w:rsidR="001F22E6">
        <w:rPr>
          <w:rFonts w:ascii="Arial" w:hAnsi="Arial" w:cs="Arial"/>
        </w:rPr>
        <w:instrText xml:space="preserve"> ADDIN EN.CITE </w:instrText>
      </w:r>
      <w:r w:rsidRPr="004D6671" w:rsidR="001F22E6">
        <w:rPr>
          <w:rFonts w:ascii="Arial" w:hAnsi="Arial" w:cs="Arial"/>
        </w:rPr>
        <w:fldChar w:fldCharType="begin">
          <w:fldData xml:space="preserve">PEVuZE5vdGU+PENpdGU+PEF1dGhvcj5CYXRlbWFuPC9BdXRob3I+PFllYXI+MjAwNzwvWWVhcj48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</w:fldData>
        </w:fldChar>
      </w:r>
      <w:r w:rsidRPr="004D6671" w:rsidR="001F22E6">
        <w:rPr>
          <w:rFonts w:ascii="Arial" w:hAnsi="Arial" w:cs="Arial"/>
        </w:rPr>
        <w:instrText xml:space="preserve"> ADDIN EN.CITE.DATA </w:instrText>
      </w:r>
      <w:r w:rsidRPr="004D6671" w:rsidR="001F22E6">
        <w:rPr>
          <w:rFonts w:ascii="Arial" w:hAnsi="Arial" w:cs="Arial"/>
        </w:rPr>
      </w:r>
      <w:r w:rsidRPr="004D6671" w:rsidR="001F22E6">
        <w:rPr>
          <w:rFonts w:ascii="Arial" w:hAnsi="Arial" w:cs="Arial"/>
        </w:rPr>
        <w:fldChar w:fldCharType="end"/>
      </w:r>
      <w:r w:rsidRPr="004D6671" w:rsidR="001F22E6">
        <w:rPr>
          <w:rFonts w:ascii="Arial" w:hAnsi="Arial" w:cs="Arial"/>
        </w:rPr>
      </w:r>
      <w:r w:rsidRPr="004D6671" w:rsidR="001F22E6">
        <w:rPr>
          <w:rFonts w:ascii="Arial" w:hAnsi="Arial" w:cs="Arial"/>
        </w:rPr>
        <w:fldChar w:fldCharType="separate"/>
      </w:r>
      <w:r w:rsidRPr="2FBFFFC6" w:rsidR="0619B7ED">
        <w:rPr>
          <w:rFonts w:ascii="Arial" w:hAnsi="Arial" w:cs="Arial"/>
          <w:noProof/>
          <w:sz w:val="24"/>
          <w:szCs w:val="24"/>
        </w:rPr>
        <w:t>[3-5]</w:t>
      </w:r>
      <w:r w:rsidRPr="004D6671" w:rsidR="001F22E6">
        <w:rPr>
          <w:rFonts w:ascii="Arial" w:hAnsi="Arial" w:cs="Arial"/>
        </w:rPr>
        <w:fldChar w:fldCharType="end"/>
      </w:r>
      <w:r w:rsidRPr="2FBFFFC6" w:rsidR="097C2026">
        <w:rPr>
          <w:rFonts w:ascii="Arial" w:hAnsi="Arial" w:cs="Arial"/>
          <w:sz w:val="24"/>
          <w:szCs w:val="24"/>
        </w:rPr>
        <w:t>.</w:t>
      </w:r>
      <w:r w:rsidRPr="2FBFFFC6" w:rsidDel="004849FA" w:rsidR="2B074A11">
        <w:rPr>
          <w:rFonts w:ascii="Arial" w:hAnsi="Arial" w:cs="Arial"/>
          <w:sz w:val="24"/>
          <w:szCs w:val="24"/>
          <w:vertAlign w:val="superscript"/>
        </w:rPr>
        <w:t xml:space="preserve"> </w:t>
      </w:r>
    </w:p>
    <w:p w:rsidRPr="004D6671" w:rsidR="00753E87" w:rsidP="2FBFFFC6" w:rsidRDefault="00D13F59" w14:paraId="206D19DF" w14:textId="44427302">
      <w:pPr>
        <w:pStyle w:val="ListParagraph"/>
        <w:numPr>
          <w:ilvl w:val="0"/>
          <w:numId w:val="55"/>
        </w:numPr>
        <w:rPr>
          <w:rFonts w:ascii="Arial" w:hAnsi="Arial" w:cs="Arial"/>
          <w:sz w:val="22"/>
          <w:szCs w:val="22"/>
        </w:rPr>
      </w:pPr>
      <w:r w:rsidRPr="2FBFFFC6" w:rsidR="008448CB">
        <w:rPr>
          <w:rFonts w:ascii="Arial" w:hAnsi="Arial" w:cs="Arial"/>
          <w:sz w:val="24"/>
          <w:szCs w:val="24"/>
        </w:rPr>
        <w:t>Consider taking matching plasma and</w:t>
      </w:r>
      <w:r w:rsidRPr="2FBFFFC6" w:rsidR="0033067A">
        <w:rPr>
          <w:rFonts w:ascii="Arial" w:hAnsi="Arial" w:cs="Arial"/>
          <w:sz w:val="24"/>
          <w:szCs w:val="24"/>
        </w:rPr>
        <w:t>/or</w:t>
      </w:r>
      <w:r w:rsidRPr="2FBFFFC6" w:rsidR="008448CB">
        <w:rPr>
          <w:rFonts w:ascii="Arial" w:hAnsi="Arial" w:cs="Arial"/>
          <w:sz w:val="24"/>
          <w:szCs w:val="24"/>
        </w:rPr>
        <w:t xml:space="preserve"> serum samples for simultaneous measurement of CSF and blood biomarkers.</w:t>
      </w:r>
      <w:r w:rsidRPr="2FBFFFC6" w:rsidR="00083E44">
        <w:rPr>
          <w:rFonts w:ascii="Arial" w:hAnsi="Arial" w:cs="Arial"/>
          <w:sz w:val="24"/>
          <w:szCs w:val="24"/>
        </w:rPr>
        <w:t xml:space="preserve"> </w:t>
      </w:r>
    </w:p>
    <w:p w:rsidRPr="004D6671" w:rsidR="00753E87" w:rsidP="2FBFFFC6" w:rsidRDefault="00D13F59" w14:paraId="61D88D3C" w14:textId="6DD5D5E7">
      <w:pPr>
        <w:pStyle w:val="ListParagraph"/>
        <w:numPr>
          <w:ilvl w:val="0"/>
          <w:numId w:val="55"/>
        </w:numPr>
        <w:rPr>
          <w:rFonts w:ascii="Arial" w:hAnsi="Arial" w:cs="Arial"/>
          <w:b w:val="1"/>
          <w:bCs w:val="1"/>
          <w:sz w:val="24"/>
          <w:szCs w:val="24"/>
        </w:rPr>
      </w:pPr>
      <w:r w:rsidRPr="2FBFFFC6" w:rsidR="05E5E898">
        <w:rPr>
          <w:rFonts w:ascii="Arial" w:hAnsi="Arial" w:cs="Arial"/>
          <w:sz w:val="24"/>
          <w:szCs w:val="24"/>
        </w:rPr>
        <w:t xml:space="preserve">Use of an atraumatic </w:t>
      </w:r>
      <w:r w:rsidRPr="2FBFFFC6" w:rsidR="7C6E441A">
        <w:rPr>
          <w:rFonts w:ascii="Arial" w:hAnsi="Arial" w:cs="Arial"/>
          <w:sz w:val="24"/>
          <w:szCs w:val="24"/>
        </w:rPr>
        <w:t xml:space="preserve">spinal needle (e.g., Sprotte </w:t>
      </w:r>
      <w:r w:rsidRPr="2FBFFFC6" w:rsidR="102CD440">
        <w:rPr>
          <w:rFonts w:ascii="Arial" w:hAnsi="Arial" w:cs="Arial"/>
          <w:sz w:val="24"/>
          <w:szCs w:val="24"/>
        </w:rPr>
        <w:t xml:space="preserve">25, </w:t>
      </w:r>
      <w:r w:rsidRPr="2FBFFFC6" w:rsidR="7C6E441A">
        <w:rPr>
          <w:rFonts w:ascii="Arial" w:hAnsi="Arial" w:cs="Arial"/>
          <w:sz w:val="24"/>
          <w:szCs w:val="24"/>
        </w:rPr>
        <w:t>24</w:t>
      </w:r>
      <w:r w:rsidRPr="2FBFFFC6" w:rsidR="102CD440">
        <w:rPr>
          <w:rFonts w:ascii="Arial" w:hAnsi="Arial" w:cs="Arial"/>
          <w:sz w:val="24"/>
          <w:szCs w:val="24"/>
        </w:rPr>
        <w:t>,</w:t>
      </w:r>
      <w:r w:rsidRPr="2FBFFFC6" w:rsidR="171DF363">
        <w:rPr>
          <w:rFonts w:ascii="Arial" w:hAnsi="Arial" w:cs="Arial"/>
          <w:sz w:val="24"/>
          <w:szCs w:val="24"/>
        </w:rPr>
        <w:t xml:space="preserve"> or 22 </w:t>
      </w:r>
      <w:r w:rsidRPr="2FBFFFC6" w:rsidR="7C6E441A">
        <w:rPr>
          <w:rFonts w:ascii="Arial" w:hAnsi="Arial" w:cs="Arial"/>
          <w:sz w:val="24"/>
          <w:szCs w:val="24"/>
        </w:rPr>
        <w:t>g</w:t>
      </w:r>
      <w:r w:rsidRPr="2FBFFFC6" w:rsidR="65451A1C">
        <w:rPr>
          <w:rFonts w:ascii="Arial" w:hAnsi="Arial" w:cs="Arial"/>
          <w:sz w:val="24"/>
          <w:szCs w:val="24"/>
        </w:rPr>
        <w:t>auge</w:t>
      </w:r>
      <w:r w:rsidRPr="2FBFFFC6" w:rsidR="171DF363">
        <w:rPr>
          <w:rFonts w:ascii="Arial" w:hAnsi="Arial" w:cs="Arial"/>
          <w:sz w:val="24"/>
          <w:szCs w:val="24"/>
        </w:rPr>
        <w:t xml:space="preserve"> needle</w:t>
      </w:r>
      <w:r w:rsidRPr="2FBFFFC6" w:rsidR="6C61430D">
        <w:rPr>
          <w:rFonts w:ascii="Arial" w:hAnsi="Arial" w:cs="Arial"/>
          <w:sz w:val="24"/>
          <w:szCs w:val="24"/>
        </w:rPr>
        <w:t xml:space="preserve">) </w:t>
      </w:r>
      <w:r w:rsidRPr="2FBFFFC6" w:rsidR="7C6E441A">
        <w:rPr>
          <w:rFonts w:ascii="Arial" w:hAnsi="Arial" w:cs="Arial"/>
          <w:sz w:val="24"/>
          <w:szCs w:val="24"/>
        </w:rPr>
        <w:t xml:space="preserve">is recommended for </w:t>
      </w:r>
      <w:r w:rsidRPr="2FBFFFC6" w:rsidR="7C6E441A">
        <w:rPr>
          <w:rFonts w:ascii="Arial" w:hAnsi="Arial" w:cs="Arial"/>
          <w:sz w:val="24"/>
          <w:szCs w:val="24"/>
        </w:rPr>
        <w:t>the</w:t>
      </w:r>
      <w:r w:rsidRPr="2FBFFFC6" w:rsidR="7C6E441A">
        <w:rPr>
          <w:rFonts w:ascii="Arial" w:hAnsi="Arial" w:cs="Arial"/>
          <w:sz w:val="24"/>
          <w:szCs w:val="24"/>
        </w:rPr>
        <w:t xml:space="preserve"> LP to minimize risk of post-LP headache (</w:t>
      </w:r>
      <w:r w:rsidRPr="2FBFFFC6" w:rsidR="49B6053B">
        <w:rPr>
          <w:rFonts w:ascii="Arial" w:hAnsi="Arial" w:cs="Arial"/>
          <w:sz w:val="24"/>
          <w:szCs w:val="24"/>
        </w:rPr>
        <w:t>&lt;5</w:t>
      </w:r>
      <w:r w:rsidRPr="2FBFFFC6" w:rsidR="7C6E441A">
        <w:rPr>
          <w:rFonts w:ascii="Arial" w:hAnsi="Arial" w:cs="Arial"/>
          <w:sz w:val="24"/>
          <w:szCs w:val="24"/>
        </w:rPr>
        <w:t>%)</w:t>
      </w:r>
      <w:r w:rsidRPr="2FBFFFC6" w:rsidR="0619B7ED">
        <w:rPr>
          <w:rFonts w:ascii="Arial" w:hAnsi="Arial" w:cs="Arial"/>
          <w:sz w:val="24"/>
          <w:szCs w:val="24"/>
        </w:rPr>
        <w:t xml:space="preserve"> </w:t>
      </w:r>
      <w:r w:rsidRPr="004D6671" w:rsidR="00AE1099">
        <w:rPr>
          <w:rFonts w:ascii="Arial" w:hAnsi="Arial" w:cs="Arial"/>
        </w:rPr>
        <w:fldChar w:fldCharType="begin">
          <w:fldData xml:space="preserve">PEVuZE5vdGU+PENpdGU+PEF1dGhvcj5OYXRoPC9BdXRob3I+PFllYXI+MjAxODwvWWVhcj48UmVj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</w:fldData>
        </w:fldChar>
      </w:r>
      <w:r w:rsidRPr="004D6671" w:rsidR="00AE1099">
        <w:rPr>
          <w:rFonts w:ascii="Arial" w:hAnsi="Arial" w:cs="Arial"/>
        </w:rPr>
        <w:instrText xml:space="preserve"> ADDIN EN.CITE </w:instrText>
      </w:r>
      <w:r w:rsidRPr="004D6671" w:rsidR="00AE1099">
        <w:rPr>
          <w:rFonts w:ascii="Arial" w:hAnsi="Arial" w:cs="Arial"/>
        </w:rPr>
        <w:fldChar w:fldCharType="begin">
          <w:fldData xml:space="preserve">PEVuZE5vdGU+PENpdGU+PEF1dGhvcj5OYXRoPC9BdXRob3I+PFllYXI+MjAxODwvWWVhcj48UmVj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</w:fldData>
        </w:fldChar>
      </w:r>
      <w:r w:rsidRPr="004D6671" w:rsidR="00AE1099">
        <w:rPr>
          <w:rFonts w:ascii="Arial" w:hAnsi="Arial" w:cs="Arial"/>
        </w:rPr>
        <w:instrText xml:space="preserve"> ADDIN EN.CITE.DATA </w:instrText>
      </w:r>
      <w:r w:rsidRPr="004D6671" w:rsidR="00AE1099">
        <w:rPr>
          <w:rFonts w:ascii="Arial" w:hAnsi="Arial" w:cs="Arial"/>
        </w:rPr>
      </w:r>
      <w:r w:rsidRPr="004D6671" w:rsidR="00AE1099">
        <w:rPr>
          <w:rFonts w:ascii="Arial" w:hAnsi="Arial" w:cs="Arial"/>
        </w:rPr>
        <w:fldChar w:fldCharType="end"/>
      </w:r>
      <w:r w:rsidRPr="004D6671" w:rsidR="00AE1099">
        <w:rPr>
          <w:rFonts w:ascii="Arial" w:hAnsi="Arial" w:cs="Arial"/>
        </w:rPr>
      </w:r>
      <w:r w:rsidRPr="004D6671" w:rsidR="00AE1099">
        <w:rPr>
          <w:rFonts w:ascii="Arial" w:hAnsi="Arial" w:cs="Arial"/>
        </w:rPr>
        <w:fldChar w:fldCharType="separate"/>
      </w:r>
      <w:r w:rsidRPr="2FBFFFC6" w:rsidR="416FA478">
        <w:rPr>
          <w:rFonts w:ascii="Arial" w:hAnsi="Arial" w:cs="Arial"/>
          <w:noProof/>
          <w:sz w:val="24"/>
          <w:szCs w:val="24"/>
        </w:rPr>
        <w:t>[6]</w:t>
      </w:r>
      <w:r w:rsidRPr="004D6671" w:rsidR="00AE1099">
        <w:rPr>
          <w:rFonts w:ascii="Arial" w:hAnsi="Arial" w:cs="Arial"/>
        </w:rPr>
        <w:fldChar w:fldCharType="end"/>
      </w:r>
      <w:r w:rsidRPr="2FBFFFC6" w:rsidR="34FCCCDE">
        <w:rPr>
          <w:rFonts w:ascii="Arial" w:hAnsi="Arial" w:cs="Arial"/>
          <w:sz w:val="24"/>
          <w:szCs w:val="24"/>
        </w:rPr>
        <w:t>.</w:t>
      </w:r>
      <w:r w:rsidRPr="2FBFFFC6" w:rsidR="7C6E441A">
        <w:rPr>
          <w:rFonts w:ascii="Arial" w:hAnsi="Arial" w:cs="Arial"/>
          <w:sz w:val="24"/>
          <w:szCs w:val="24"/>
        </w:rPr>
        <w:t xml:space="preserve"> </w:t>
      </w:r>
      <w:r w:rsidRPr="2FBFFFC6" w:rsidR="0F933142">
        <w:rPr>
          <w:rFonts w:ascii="Arial" w:hAnsi="Arial" w:cs="Arial"/>
          <w:sz w:val="24"/>
          <w:szCs w:val="24"/>
        </w:rPr>
        <w:t>Having spinal needles of various lengths (e.g., 90-mm, 103-mm, 120-mm</w:t>
      </w:r>
      <w:r w:rsidRPr="2FBFFFC6" w:rsidR="65451A1C">
        <w:rPr>
          <w:rFonts w:ascii="Arial" w:hAnsi="Arial" w:cs="Arial"/>
          <w:sz w:val="24"/>
          <w:szCs w:val="24"/>
        </w:rPr>
        <w:t>, etc.</w:t>
      </w:r>
      <w:r w:rsidRPr="2FBFFFC6" w:rsidR="0F933142">
        <w:rPr>
          <w:rFonts w:ascii="Arial" w:hAnsi="Arial" w:cs="Arial"/>
          <w:sz w:val="24"/>
          <w:szCs w:val="24"/>
        </w:rPr>
        <w:t xml:space="preserve">) available at the time of the procedure will increase the success of CSF acquisition in individuals </w:t>
      </w:r>
      <w:r w:rsidRPr="2FBFFFC6" w:rsidR="5F8142EA">
        <w:rPr>
          <w:rFonts w:ascii="Arial" w:hAnsi="Arial" w:cs="Arial"/>
          <w:sz w:val="24"/>
          <w:szCs w:val="24"/>
        </w:rPr>
        <w:t xml:space="preserve">of</w:t>
      </w:r>
      <w:r w:rsidRPr="2FBFFFC6" w:rsidR="0F933142">
        <w:rPr>
          <w:rFonts w:ascii="Arial" w:hAnsi="Arial" w:cs="Arial"/>
          <w:sz w:val="24"/>
          <w:szCs w:val="24"/>
        </w:rPr>
        <w:t xml:space="preserve"> varying </w:t>
      </w:r>
      <w:r w:rsidRPr="2FBFFFC6" w:rsidR="4AEDB4B2">
        <w:rPr>
          <w:rFonts w:ascii="Arial" w:hAnsi="Arial" w:cs="Arial"/>
          <w:sz w:val="24"/>
          <w:szCs w:val="24"/>
        </w:rPr>
        <w:t xml:space="preserve">size</w:t>
      </w:r>
      <w:r w:rsidRPr="2FBFFFC6" w:rsidR="0F933142">
        <w:rPr>
          <w:rFonts w:ascii="Arial" w:hAnsi="Arial" w:cs="Arial"/>
          <w:sz w:val="24"/>
          <w:szCs w:val="24"/>
        </w:rPr>
        <w:t xml:space="preserve">. </w:t>
      </w:r>
    </w:p>
    <w:p w:rsidRPr="004D6671" w:rsidR="00753E87" w:rsidP="2FBFFFC6" w:rsidRDefault="00D13F59" w14:paraId="1C0519F3" w14:textId="6DABB546">
      <w:pPr>
        <w:pStyle w:val="ListParagraph"/>
        <w:numPr>
          <w:ilvl w:val="0"/>
          <w:numId w:val="55"/>
        </w:numPr>
        <w:rPr>
          <w:rFonts w:ascii="Arial" w:hAnsi="Arial" w:cs="Arial"/>
          <w:b w:val="1"/>
          <w:bCs w:val="1"/>
          <w:sz w:val="24"/>
          <w:szCs w:val="24"/>
        </w:rPr>
      </w:pPr>
      <w:r w:rsidRPr="2FBFFFC6" w:rsidR="2BF8C8FA">
        <w:rPr>
          <w:rFonts w:ascii="Arial" w:hAnsi="Arial" w:cs="Arial"/>
          <w:sz w:val="24"/>
          <w:szCs w:val="24"/>
        </w:rPr>
        <w:t>The g</w:t>
      </w:r>
      <w:r w:rsidRPr="2FBFFFC6" w:rsidR="5A002410">
        <w:rPr>
          <w:rFonts w:ascii="Arial" w:hAnsi="Arial" w:cs="Arial"/>
          <w:sz w:val="24"/>
          <w:szCs w:val="24"/>
        </w:rPr>
        <w:t>ravity drip method is preferred for fresh CSF analyses and measurement of A</w:t>
      </w:r>
      <w:r w:rsidRPr="2FBFFFC6" w:rsidR="0546EBE6">
        <w:rPr>
          <w:rFonts w:ascii="Arial" w:hAnsi="Arial" w:eastAsia="Symbol" w:cs="Arial"/>
          <w:sz w:val="24"/>
          <w:szCs w:val="24"/>
        </w:rPr>
        <w:t>β</w:t>
      </w:r>
      <w:r w:rsidRPr="2FBFFFC6" w:rsidR="329E2183">
        <w:rPr>
          <w:rFonts w:ascii="Arial" w:hAnsi="Arial" w:cs="Arial"/>
          <w:sz w:val="24"/>
          <w:szCs w:val="24"/>
        </w:rPr>
        <w:t xml:space="preserve"> and tau</w:t>
      </w:r>
      <w:r w:rsidRPr="004D6671" w:rsidR="00AE1099">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sidR="00AE1099">
        <w:rPr>
          <w:rFonts w:ascii="Arial" w:hAnsi="Arial" w:cs="Arial"/>
        </w:rPr>
        <w:instrText xml:space="preserve"> ADDIN EN.CITE </w:instrText>
      </w:r>
      <w:r w:rsidRPr="004D6671" w:rsidR="00AE1099">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sidR="00AE1099">
        <w:rPr>
          <w:rFonts w:ascii="Arial" w:hAnsi="Arial" w:cs="Arial"/>
        </w:rPr>
        <w:instrText xml:space="preserve"> ADDIN EN.CITE.DATA </w:instrText>
      </w:r>
      <w:r w:rsidRPr="004D6671" w:rsidR="00AE1099">
        <w:rPr>
          <w:rFonts w:ascii="Arial" w:hAnsi="Arial" w:cs="Arial"/>
        </w:rPr>
      </w:r>
      <w:r w:rsidRPr="004D6671" w:rsidR="00AE1099">
        <w:rPr>
          <w:rFonts w:ascii="Arial" w:hAnsi="Arial" w:cs="Arial"/>
        </w:rPr>
        <w:fldChar w:fldCharType="end"/>
      </w:r>
      <w:r w:rsidRPr="004D6671" w:rsidR="00AE1099">
        <w:rPr>
          <w:rFonts w:ascii="Arial" w:hAnsi="Arial" w:cs="Arial"/>
        </w:rPr>
      </w:r>
      <w:r w:rsidRPr="004D6671" w:rsidR="00AE1099">
        <w:rPr>
          <w:rFonts w:ascii="Arial" w:hAnsi="Arial" w:cs="Arial"/>
        </w:rPr>
        <w:fldChar w:fldCharType="separate"/>
      </w:r>
      <w:r w:rsidRPr="2FBFFFC6" w:rsidR="7E00286D">
        <w:rPr>
          <w:rFonts w:ascii="Arial" w:hAnsi="Arial" w:cs="Arial"/>
          <w:noProof/>
          <w:sz w:val="24"/>
          <w:szCs w:val="24"/>
        </w:rPr>
        <w:t>[2]</w:t>
      </w:r>
      <w:r w:rsidRPr="004D6671" w:rsidR="00AE1099">
        <w:rPr>
          <w:rFonts w:ascii="Arial" w:hAnsi="Arial" w:cs="Arial"/>
        </w:rPr>
        <w:fldChar w:fldCharType="end"/>
      </w:r>
      <w:r w:rsidRPr="2FBFFFC6" w:rsidR="7E00286D">
        <w:rPr>
          <w:rFonts w:ascii="Arial" w:hAnsi="Arial" w:cs="Arial"/>
          <w:sz w:val="24"/>
          <w:szCs w:val="24"/>
        </w:rPr>
        <w:t xml:space="preserve"> </w:t>
      </w:r>
      <w:r w:rsidRPr="2FBFFFC6" w:rsidR="5A002410">
        <w:rPr>
          <w:rFonts w:ascii="Arial" w:hAnsi="Arial" w:cs="Arial"/>
          <w:sz w:val="24"/>
          <w:szCs w:val="24"/>
        </w:rPr>
        <w:t xml:space="preserve">. </w:t>
      </w:r>
      <w:r w:rsidRPr="2FBFFFC6" w:rsidR="57B6A2AD">
        <w:rPr>
          <w:rFonts w:ascii="Arial" w:hAnsi="Arial" w:cs="Arial"/>
          <w:sz w:val="24"/>
          <w:szCs w:val="24"/>
        </w:rPr>
        <w:t>CSF may be withdrawn under negative pressure with sterile polypropylene syringes. Up to 30 mL CSF may be withdrawn without increased risk of adverse events</w:t>
      </w:r>
      <w:r w:rsidRPr="004D6671" w:rsidR="00AE1099">
        <w:rPr>
          <w:rFonts w:ascii="Arial" w:hAnsi="Arial" w:cs="Arial"/>
        </w:rPr>
        <w:fldChar w:fldCharType="begin">
          <w:fldData xml:space="preserve">PEVuZE5vdGU+PENpdGU+PEF1dGhvcj5FbmdlbGJvcmdoczwvQXV0aG9yPjxZZWFyPjIwMTc8L1ll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</w:fldData>
        </w:fldChar>
      </w:r>
      <w:r w:rsidRPr="004D6671" w:rsidR="00AE1099">
        <w:rPr>
          <w:rFonts w:ascii="Arial" w:hAnsi="Arial" w:cs="Arial"/>
        </w:rPr>
        <w:instrText xml:space="preserve"> ADDIN EN.CITE </w:instrText>
      </w:r>
      <w:r w:rsidRPr="004D6671" w:rsidR="00AE1099">
        <w:rPr>
          <w:rFonts w:ascii="Arial" w:hAnsi="Arial" w:cs="Arial"/>
        </w:rPr>
        <w:fldChar w:fldCharType="begin">
          <w:fldData xml:space="preserve">PEVuZE5vdGU+PENpdGU+PEF1dGhvcj5FbmdlbGJvcmdoczwvQXV0aG9yPjxZZWFyPjIwMTc8L1ll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</w:fldData>
        </w:fldChar>
      </w:r>
      <w:r w:rsidRPr="004D6671" w:rsidR="00AE1099">
        <w:rPr>
          <w:rFonts w:ascii="Arial" w:hAnsi="Arial" w:cs="Arial"/>
        </w:rPr>
        <w:instrText xml:space="preserve"> ADDIN EN.CITE.DATA </w:instrText>
      </w:r>
      <w:r w:rsidRPr="004D6671" w:rsidR="00AE1099">
        <w:rPr>
          <w:rFonts w:ascii="Arial" w:hAnsi="Arial" w:cs="Arial"/>
        </w:rPr>
      </w:r>
      <w:r w:rsidRPr="004D6671" w:rsidR="00AE1099">
        <w:rPr>
          <w:rFonts w:ascii="Arial" w:hAnsi="Arial" w:cs="Arial"/>
        </w:rPr>
        <w:fldChar w:fldCharType="end"/>
      </w:r>
      <w:r w:rsidRPr="004D6671" w:rsidR="00AE1099">
        <w:rPr>
          <w:rFonts w:ascii="Arial" w:hAnsi="Arial" w:cs="Arial"/>
        </w:rPr>
      </w:r>
      <w:r w:rsidRPr="004D6671" w:rsidR="00AE1099">
        <w:rPr>
          <w:rFonts w:ascii="Arial" w:hAnsi="Arial" w:cs="Arial"/>
        </w:rPr>
        <w:fldChar w:fldCharType="separate"/>
      </w:r>
      <w:r w:rsidRPr="2FBFFFC6" w:rsidR="7E00286D">
        <w:rPr>
          <w:rFonts w:ascii="Arial" w:hAnsi="Arial" w:cs="Arial"/>
          <w:noProof/>
          <w:sz w:val="24"/>
          <w:szCs w:val="24"/>
        </w:rPr>
        <w:t>[7]</w:t>
      </w:r>
      <w:r w:rsidRPr="004D6671" w:rsidR="00AE1099">
        <w:rPr>
          <w:rFonts w:ascii="Arial" w:hAnsi="Arial" w:cs="Arial"/>
        </w:rPr>
        <w:fldChar w:fldCharType="end"/>
      </w:r>
      <w:r w:rsidRPr="2FBFFFC6" w:rsidR="57B6A2AD">
        <w:rPr>
          <w:rFonts w:ascii="Arial" w:hAnsi="Arial" w:cs="Arial"/>
          <w:sz w:val="24"/>
          <w:szCs w:val="24"/>
        </w:rPr>
        <w:t xml:space="preserve">. </w:t>
      </w:r>
      <w:r w:rsidRPr="2FBFFFC6" w:rsidR="5A002410">
        <w:rPr>
          <w:rFonts w:ascii="Arial" w:hAnsi="Arial" w:cs="Arial"/>
          <w:sz w:val="24"/>
          <w:szCs w:val="24"/>
        </w:rPr>
        <w:t>The extension tubing</w:t>
      </w:r>
      <w:r w:rsidRPr="2FBFFFC6" w:rsidR="512A6AA2">
        <w:rPr>
          <w:rFonts w:ascii="Arial" w:hAnsi="Arial" w:cs="Arial"/>
          <w:sz w:val="24"/>
          <w:szCs w:val="24"/>
        </w:rPr>
        <w:t>/siphon</w:t>
      </w:r>
      <w:r w:rsidRPr="2FBFFFC6" w:rsidR="5A002410">
        <w:rPr>
          <w:rFonts w:ascii="Arial" w:hAnsi="Arial" w:cs="Arial"/>
          <w:sz w:val="24"/>
          <w:szCs w:val="24"/>
        </w:rPr>
        <w:t xml:space="preserve"> provided in LP kits should </w:t>
      </w:r>
      <w:r w:rsidRPr="2C2C2CA6" w:rsidR="5A002410">
        <w:rPr>
          <w:rFonts w:ascii="Arial" w:hAnsi="Arial" w:cs="Arial"/>
          <w:b w:val="1"/>
          <w:bCs w:val="1"/>
          <w:sz w:val="24"/>
          <w:szCs w:val="24"/>
          <w:u w:val="single"/>
        </w:rPr>
        <w:t>not</w:t>
      </w:r>
      <w:r w:rsidRPr="2C2C2CA6" w:rsidR="5A002410">
        <w:rPr>
          <w:rFonts w:ascii="Arial" w:hAnsi="Arial" w:cs="Arial"/>
          <w:b w:val="1"/>
          <w:bCs w:val="1"/>
          <w:sz w:val="24"/>
          <w:szCs w:val="24"/>
        </w:rPr>
        <w:t xml:space="preserve"> </w:t>
      </w:r>
      <w:r w:rsidRPr="2FBFFFC6" w:rsidR="5A002410">
        <w:rPr>
          <w:rFonts w:ascii="Arial" w:hAnsi="Arial" w:cs="Arial"/>
          <w:sz w:val="24"/>
          <w:szCs w:val="24"/>
        </w:rPr>
        <w:t xml:space="preserve">be used. </w:t>
      </w:r>
    </w:p>
    <w:p w:rsidR="2FBFFFC6" w:rsidP="2FBFFFC6" w:rsidRDefault="2FBFFFC6" w14:paraId="2AE14A65" w14:textId="2DFA7048">
      <w:pPr>
        <w:pStyle w:val="ListParagraph"/>
        <w:ind w:left="720"/>
        <w:rPr>
          <w:rFonts w:ascii="Arial" w:hAnsi="Arial" w:cs="Arial"/>
          <w:b w:val="1"/>
          <w:bCs w:val="1"/>
          <w:sz w:val="24"/>
          <w:szCs w:val="24"/>
        </w:rPr>
      </w:pPr>
    </w:p>
    <w:p w:rsidRPr="004D6671" w:rsidR="4F3B6750" w:rsidP="2FBFFFC6" w:rsidRDefault="4F3B6750" w14:paraId="02AF29D8" w14:textId="21AE9BF9">
      <w:pPr>
        <w:rPr>
          <w:rFonts w:ascii="Arial" w:hAnsi="Arial" w:cs="Arial"/>
          <w:b w:val="1"/>
          <w:bCs w:val="1"/>
          <w:sz w:val="24"/>
          <w:szCs w:val="24"/>
        </w:rPr>
      </w:pPr>
      <w:r w:rsidRPr="2FBFFFC6" w:rsidR="4F3B6750">
        <w:rPr>
          <w:rFonts w:ascii="Arial" w:hAnsi="Arial" w:cs="Arial"/>
          <w:b w:val="1"/>
          <w:bCs w:val="1"/>
          <w:sz w:val="24"/>
          <w:szCs w:val="24"/>
        </w:rPr>
        <w:t>Table</w:t>
      </w:r>
      <w:r w:rsidRPr="2FBFFFC6" w:rsidR="10B67B45">
        <w:rPr>
          <w:rFonts w:ascii="Arial" w:hAnsi="Arial" w:cs="Arial"/>
          <w:b w:val="1"/>
          <w:bCs w:val="1"/>
          <w:sz w:val="24"/>
          <w:szCs w:val="24"/>
        </w:rPr>
        <w:t xml:space="preserve"> 2. Literature </w:t>
      </w:r>
      <w:r w:rsidRPr="2FBFFFC6" w:rsidR="5E9D5CCE">
        <w:rPr>
          <w:rFonts w:ascii="Arial" w:hAnsi="Arial" w:cs="Arial"/>
          <w:b w:val="1"/>
          <w:bCs w:val="1"/>
          <w:sz w:val="24"/>
          <w:szCs w:val="24"/>
        </w:rPr>
        <w:t>Support Addressing C</w:t>
      </w:r>
      <w:r w:rsidRPr="2FBFFFC6" w:rsidR="4F3B6750">
        <w:rPr>
          <w:rFonts w:ascii="Arial" w:hAnsi="Arial" w:cs="Arial"/>
          <w:b w:val="1"/>
          <w:bCs w:val="1"/>
          <w:sz w:val="24"/>
          <w:szCs w:val="24"/>
        </w:rPr>
        <w:t xml:space="preserve">ollection </w:t>
      </w:r>
      <w:r w:rsidRPr="2FBFFFC6" w:rsidR="57646D7B">
        <w:rPr>
          <w:rFonts w:ascii="Arial" w:hAnsi="Arial" w:cs="Arial"/>
          <w:b w:val="1"/>
          <w:bCs w:val="1"/>
          <w:sz w:val="24"/>
          <w:szCs w:val="24"/>
        </w:rPr>
        <w:t>I</w:t>
      </w:r>
      <w:r w:rsidRPr="2FBFFFC6" w:rsidR="4F3B6750">
        <w:rPr>
          <w:rFonts w:ascii="Arial" w:hAnsi="Arial" w:cs="Arial"/>
          <w:b w:val="1"/>
          <w:bCs w:val="1"/>
          <w:sz w:val="24"/>
          <w:szCs w:val="24"/>
        </w:rPr>
        <w:t>ssues (time of day, fasting, tube type)</w:t>
      </w:r>
      <w:r w:rsidRPr="2FBFFFC6" w:rsidR="199E046A">
        <w:rPr>
          <w:rFonts w:ascii="Arial" w:hAnsi="Arial" w:cs="Arial"/>
          <w:b w:val="1"/>
          <w:bCs w:val="1"/>
          <w:sz w:val="24"/>
          <w:szCs w:val="24"/>
        </w:rPr>
        <w:t>.</w:t>
      </w:r>
    </w:p>
    <w:tbl>
      <w:tblPr>
        <w:tblStyle w:val="TableGrid"/>
        <w:tblW w:w="11008" w:type="dxa"/>
        <w:tblLayout w:type="fixed"/>
        <w:tblLook w:val="06A0" w:firstRow="1" w:lastRow="0" w:firstColumn="1" w:lastColumn="0" w:noHBand="1" w:noVBand="1"/>
      </w:tblPr>
      <w:tblGrid>
        <w:gridCol w:w="2300"/>
        <w:gridCol w:w="3204"/>
        <w:gridCol w:w="3903"/>
        <w:gridCol w:w="1601"/>
      </w:tblGrid>
      <w:tr w:rsidRPr="004D6671" w:rsidR="0404B272" w:rsidTr="2C2C2CA6" w14:paraId="6B45239E" w14:textId="77777777">
        <w:trPr>
          <w:trHeight w:val="300"/>
        </w:trPr>
        <w:tc>
          <w:tcPr>
            <w:tcW w:w="2300" w:type="dxa"/>
            <w:tcMar/>
          </w:tcPr>
          <w:p w:rsidRPr="004D6671" w:rsidR="4F3B6750" w:rsidP="2FBFFFC6" w:rsidRDefault="4F3B6750" w14:paraId="6B7FC509" w14:textId="0816DC38">
            <w:pPr>
              <w:rPr>
                <w:rFonts w:ascii="Arial" w:hAnsi="Arial" w:cs="Arial"/>
                <w:b w:val="1"/>
                <w:bCs w:val="1"/>
                <w:sz w:val="24"/>
                <w:szCs w:val="24"/>
              </w:rPr>
            </w:pPr>
            <w:r w:rsidRPr="2FBFFFC6" w:rsidR="4F3B6750">
              <w:rPr>
                <w:rFonts w:ascii="Arial" w:hAnsi="Arial" w:cs="Arial"/>
                <w:b w:val="1"/>
                <w:bCs w:val="1"/>
                <w:sz w:val="24"/>
                <w:szCs w:val="24"/>
              </w:rPr>
              <w:t>Biomarker</w:t>
            </w:r>
          </w:p>
        </w:tc>
        <w:tc>
          <w:tcPr>
            <w:tcW w:w="3204" w:type="dxa"/>
            <w:tcMar/>
          </w:tcPr>
          <w:p w:rsidRPr="004D6671" w:rsidR="4F3B6750" w:rsidP="2FBFFFC6" w:rsidRDefault="4F3B6750" w14:paraId="29ADDB8B" w14:textId="5E9251F8">
            <w:pPr>
              <w:rPr>
                <w:rFonts w:ascii="Arial" w:hAnsi="Arial" w:cs="Arial"/>
                <w:b w:val="1"/>
                <w:bCs w:val="1"/>
                <w:sz w:val="24"/>
                <w:szCs w:val="24"/>
              </w:rPr>
            </w:pPr>
            <w:r w:rsidRPr="2FBFFFC6" w:rsidR="4F3B6750">
              <w:rPr>
                <w:rFonts w:ascii="Arial" w:hAnsi="Arial" w:cs="Arial"/>
                <w:b w:val="1"/>
                <w:bCs w:val="1"/>
                <w:sz w:val="24"/>
                <w:szCs w:val="24"/>
              </w:rPr>
              <w:t>Issue of Concern</w:t>
            </w:r>
          </w:p>
        </w:tc>
        <w:tc>
          <w:tcPr>
            <w:tcW w:w="3903" w:type="dxa"/>
            <w:tcMar/>
          </w:tcPr>
          <w:p w:rsidRPr="004D6671" w:rsidR="4F3B6750" w:rsidP="2FBFFFC6" w:rsidRDefault="4F3B6750" w14:paraId="2465F5D6" w14:textId="72D25D66">
            <w:pPr>
              <w:rPr>
                <w:rFonts w:ascii="Arial" w:hAnsi="Arial" w:cs="Arial"/>
                <w:b w:val="1"/>
                <w:bCs w:val="1"/>
                <w:sz w:val="24"/>
                <w:szCs w:val="24"/>
              </w:rPr>
            </w:pPr>
            <w:r w:rsidRPr="2FBFFFC6" w:rsidR="4F3B6750">
              <w:rPr>
                <w:rFonts w:ascii="Arial" w:hAnsi="Arial" w:cs="Arial"/>
                <w:b w:val="1"/>
                <w:bCs w:val="1"/>
                <w:sz w:val="24"/>
                <w:szCs w:val="24"/>
              </w:rPr>
              <w:t>Specific Consideration</w:t>
            </w:r>
          </w:p>
        </w:tc>
        <w:tc>
          <w:tcPr>
            <w:tcW w:w="1601" w:type="dxa"/>
            <w:tcMar/>
          </w:tcPr>
          <w:p w:rsidRPr="004D6671" w:rsidR="4F3B6750" w:rsidP="2FBFFFC6" w:rsidRDefault="4F3B6750" w14:paraId="4CAB0FAF" w14:textId="7D34C9AB">
            <w:pPr>
              <w:rPr>
                <w:rFonts w:ascii="Arial" w:hAnsi="Arial" w:cs="Arial"/>
                <w:b w:val="1"/>
                <w:bCs w:val="1"/>
                <w:sz w:val="24"/>
                <w:szCs w:val="24"/>
              </w:rPr>
            </w:pPr>
            <w:r w:rsidRPr="2FBFFFC6" w:rsidR="4F3B6750">
              <w:rPr>
                <w:rFonts w:ascii="Arial" w:hAnsi="Arial" w:cs="Arial"/>
                <w:b w:val="1"/>
                <w:bCs w:val="1"/>
                <w:sz w:val="24"/>
                <w:szCs w:val="24"/>
              </w:rPr>
              <w:t>References</w:t>
            </w:r>
          </w:p>
        </w:tc>
      </w:tr>
      <w:tr w:rsidRPr="004D6671" w:rsidR="0404B272" w:rsidTr="2C2C2CA6" w14:paraId="46F9EA10" w14:textId="77777777">
        <w:trPr>
          <w:trHeight w:val="300"/>
        </w:trPr>
        <w:tc>
          <w:tcPr>
            <w:tcW w:w="2300" w:type="dxa"/>
            <w:tcMar/>
          </w:tcPr>
          <w:p w:rsidRPr="004D6671" w:rsidR="0404B272" w:rsidP="2FBFFFC6" w:rsidRDefault="008F50D3" w14:paraId="04DB3ED9" w14:textId="3B2F5791">
            <w:pPr>
              <w:rPr>
                <w:rFonts w:ascii="Arial" w:hAnsi="Arial" w:cs="Arial"/>
                <w:sz w:val="24"/>
                <w:szCs w:val="24"/>
              </w:rPr>
            </w:pPr>
            <w:r w:rsidRPr="2FBFFFC6" w:rsidR="008F50D3">
              <w:rPr>
                <w:rFonts w:ascii="Arial" w:hAnsi="Arial" w:cs="Arial"/>
                <w:sz w:val="24"/>
                <w:szCs w:val="24"/>
              </w:rPr>
              <w:t>Analytes, v</w:t>
            </w:r>
            <w:r w:rsidRPr="2FBFFFC6" w:rsidR="312EE929">
              <w:rPr>
                <w:rFonts w:ascii="Arial" w:hAnsi="Arial" w:cs="Arial"/>
                <w:sz w:val="24"/>
                <w:szCs w:val="24"/>
              </w:rPr>
              <w:t>arious</w:t>
            </w:r>
          </w:p>
        </w:tc>
        <w:tc>
          <w:tcPr>
            <w:tcW w:w="3204" w:type="dxa"/>
            <w:tcMar/>
          </w:tcPr>
          <w:p w:rsidRPr="004D6671" w:rsidR="0404B272" w:rsidP="2FBFFFC6" w:rsidRDefault="312EE929" w14:paraId="3E8E2CEE" w14:textId="31D488FA">
            <w:pPr>
              <w:rPr>
                <w:rFonts w:ascii="Arial" w:hAnsi="Arial" w:cs="Arial"/>
                <w:sz w:val="24"/>
                <w:szCs w:val="24"/>
              </w:rPr>
            </w:pPr>
            <w:r w:rsidRPr="2FBFFFC6" w:rsidR="312EE929">
              <w:rPr>
                <w:rFonts w:ascii="Arial" w:hAnsi="Arial" w:cs="Arial"/>
                <w:sz w:val="24"/>
                <w:szCs w:val="24"/>
              </w:rPr>
              <w:t>Time of day sampling</w:t>
            </w:r>
            <w:r w:rsidRPr="2FBFFFC6" w:rsidR="008F50D3">
              <w:rPr>
                <w:rFonts w:ascii="Arial" w:hAnsi="Arial" w:cs="Arial"/>
                <w:sz w:val="24"/>
                <w:szCs w:val="24"/>
              </w:rPr>
              <w:t xml:space="preserve"> </w:t>
            </w:r>
          </w:p>
        </w:tc>
        <w:tc>
          <w:tcPr>
            <w:tcW w:w="3903" w:type="dxa"/>
            <w:tcMar/>
          </w:tcPr>
          <w:p w:rsidRPr="004D6671" w:rsidR="0404B272" w:rsidP="2FBFFFC6" w:rsidRDefault="0404B272" w14:paraId="7C1AF1A5" w14:textId="7B8294A7">
            <w:pPr>
              <w:rPr>
                <w:rFonts w:ascii="Arial" w:hAnsi="Arial" w:cs="Arial"/>
                <w:sz w:val="24"/>
                <w:szCs w:val="24"/>
              </w:rPr>
            </w:pPr>
            <w:r w:rsidRPr="2C2C2CA6" w:rsidR="041480C2">
              <w:rPr>
                <w:rFonts w:ascii="Arial" w:hAnsi="Arial" w:cs="Arial"/>
                <w:sz w:val="24"/>
                <w:szCs w:val="24"/>
              </w:rPr>
              <w:t>Diurnal variation</w:t>
            </w:r>
            <w:r w:rsidRPr="2C2C2CA6" w:rsidR="4B1B5E2B">
              <w:rPr>
                <w:rFonts w:ascii="Arial" w:hAnsi="Arial" w:cs="Arial"/>
                <w:sz w:val="24"/>
                <w:szCs w:val="24"/>
              </w:rPr>
              <w:t xml:space="preserve"> </w:t>
            </w:r>
            <w:r w:rsidRPr="2C2C2CA6" w:rsidR="037B30ED">
              <w:rPr>
                <w:rFonts w:ascii="Arial" w:hAnsi="Arial" w:cs="Arial"/>
                <w:sz w:val="24"/>
                <w:szCs w:val="24"/>
              </w:rPr>
              <w:t xml:space="preserve">shown with 6.2-12.2% variation for several (e.g., </w:t>
            </w:r>
            <w:r w:rsidRPr="2C2C2CA6" w:rsidR="037B30ED">
              <w:rPr>
                <w:rFonts w:ascii="Arial" w:hAnsi="Arial" w:cs="Arial"/>
                <w:sz w:val="24"/>
                <w:szCs w:val="24"/>
              </w:rPr>
              <w:t xml:space="preserve">NRGN, SNCB, SNCG, but not GFAP, </w:t>
            </w:r>
            <w:r w:rsidRPr="2C2C2CA6" w:rsidR="037B30ED">
              <w:rPr>
                <w:rFonts w:ascii="Arial" w:hAnsi="Arial" w:cs="Arial"/>
                <w:sz w:val="24"/>
                <w:szCs w:val="24"/>
              </w:rPr>
              <w:t>NfL</w:t>
            </w:r>
            <w:r w:rsidRPr="2C2C2CA6" w:rsidR="037B30ED">
              <w:rPr>
                <w:rFonts w:ascii="Arial" w:hAnsi="Arial" w:cs="Arial"/>
                <w:sz w:val="24"/>
                <w:szCs w:val="24"/>
              </w:rPr>
              <w:t xml:space="preserve"> or </w:t>
            </w:r>
            <w:r w:rsidRPr="2C2C2CA6" w:rsidR="037B30ED">
              <w:rPr>
                <w:rFonts w:ascii="Arial" w:hAnsi="Arial" w:cs="Arial"/>
                <w:sz w:val="24"/>
                <w:szCs w:val="24"/>
              </w:rPr>
              <w:t>pTau</w:t>
            </w:r>
            <w:r w:rsidRPr="2C2C2CA6" w:rsidR="037B30ED">
              <w:rPr>
                <w:rFonts w:ascii="Arial" w:hAnsi="Arial" w:cs="Arial"/>
                <w:sz w:val="24"/>
                <w:szCs w:val="24"/>
              </w:rPr>
              <w:t>/Tau)</w:t>
            </w:r>
          </w:p>
        </w:tc>
        <w:tc>
          <w:tcPr>
            <w:tcW w:w="1601" w:type="dxa"/>
            <w:tcMar/>
          </w:tcPr>
          <w:p w:rsidRPr="004D6671" w:rsidR="00E634EF" w:rsidP="2FBFFFC6" w:rsidRDefault="00E634EF" w14:paraId="4E7E337E" w14:textId="77777777">
            <w:pPr>
              <w:rPr>
                <w:rFonts w:ascii="Arial" w:hAnsi="Arial" w:cs="Arial"/>
                <w:sz w:val="24"/>
                <w:szCs w:val="24"/>
              </w:rPr>
            </w:pPr>
            <w:r w:rsidRPr="2FBFFFC6">
              <w:rPr>
                <w:rFonts w:ascii="Arial" w:hAnsi="Arial" w:cs="Arial"/>
              </w:rPr>
              <w:fldChar w:fldCharType="begin"/>
            </w:r>
            <w:r w:rsidRPr="2FBFFFC6">
              <w:rPr>
                <w:rFonts w:ascii="Arial" w:hAnsi="Arial" w:cs="Arial"/>
              </w:rPr>
              <w:instrText xml:space="preserve"> ADDIN EN.CITE &lt;EndNote&gt;&lt;Cite&gt;&lt;Author&gt;Orduña Dolado&lt;/Author&gt;&lt;Year&gt;2024&lt;/Year&gt;&lt;RecNum&gt;26&lt;/RecNum&gt;&lt;DisplayText&gt;[8]&lt;/DisplayText&gt;&lt;record&gt;&lt;rec-number&gt;26&lt;/rec-number&gt;&lt;foreign-keys&gt;&lt;key app="EN" db-id="ap2ztawx7vs0wpeez5cparexxwpa5dzarzew" timestamp="1732054688"&gt;26&lt;/key&gt;&lt;/foreign-keys&gt;&lt;ref-type name="Journal Article"&gt;17&lt;/ref-type&gt;&lt;contributors&gt;&lt;authors&gt;&lt;author&gt;Orduña Dolado, Anna&lt;/author&gt;&lt;author&gt;Stomrud, Erik&lt;/author&gt;&lt;author&gt;Ashton, Nicholas J.&lt;/author&gt;&lt;author&gt;Nilsson, Johanna&lt;/author&gt;&lt;author&gt;Quijano-Rubio, Clara&lt;/author&gt;&lt;author&gt;Jethwa, Alexander&lt;/author&gt;&lt;author&gt;Brum, Wagner S.&lt;/author&gt;&lt;author&gt;Brinkmalm Westman, Ann&lt;/author&gt;&lt;author&gt;Zetterberg, Henrik&lt;/author&gt;&lt;author&gt;Blennow, Kaj&lt;/author&gt;&lt;author&gt;Janelidze, Shorena&lt;/author&gt;&lt;author&gt;Hansson, Oskar&lt;/author&gt;&lt;/authors&gt;&lt;/contributors&gt;&lt;titles&gt;&lt;title&gt;Effects of time of the day at sampling on CSF and plasma levels of Alzheimer’ disease biomarkers&lt;/title&gt;&lt;secondary-title&gt;Alzheimer&amp;apos;s Research &amp;amp; Therapy&lt;/secondary-title&gt;&lt;/titles&gt;&lt;periodical&gt;&lt;full-title&gt;Alzheimer&amp;apos;s Research &amp;amp; Therapy&lt;/full-title&gt;&lt;/periodical&gt;&lt;pages&gt;132&lt;/pages&gt;&lt;volume&gt;16&lt;/volume&gt;&lt;number&gt;1&lt;/number&gt;&lt;dates&gt;&lt;year&gt;2024&lt;/year&gt;&lt;pub-dates&gt;&lt;date&gt;2024/06/22&lt;/date&gt;&lt;/pub-dates&gt;&lt;/dates&gt;&lt;isbn&gt;1758-9193&lt;/isbn&gt;&lt;urls&gt;&lt;related-urls&gt;&lt;url&gt;https://doi.org/10.1186/s13195-024-01503-x&lt;/url&gt;&lt;/related-urls&gt;&lt;/urls&gt;&lt;electronic-resource-num&gt;10.1186/s13195-024-01503-x&lt;/electronic-resource-num&gt;&lt;/record&gt;&lt;/Cite&gt;&lt;/EndNote&gt;</w:instrText>
            </w:r>
            <w:r w:rsidRPr="2FBFFFC6">
              <w:rPr>
                <w:rFonts w:ascii="Arial" w:hAnsi="Arial" w:cs="Arial"/>
              </w:rPr>
              <w:fldChar w:fldCharType="separate"/>
            </w:r>
            <w:r w:rsidRPr="2FBFFFC6" w:rsidR="00E634EF">
              <w:rPr>
                <w:rFonts w:ascii="Arial" w:hAnsi="Arial" w:cs="Arial"/>
                <w:noProof/>
                <w:sz w:val="24"/>
                <w:szCs w:val="24"/>
              </w:rPr>
              <w:t>[8]</w:t>
            </w:r>
            <w:r w:rsidRPr="2FBFFFC6">
              <w:rPr>
                <w:rFonts w:ascii="Arial" w:hAnsi="Arial" w:cs="Arial"/>
              </w:rPr>
              <w:fldChar w:fldCharType="end"/>
            </w:r>
          </w:p>
          <w:p w:rsidRPr="004D6671" w:rsidR="0404B272" w:rsidP="2FBFFFC6" w:rsidRDefault="0404B272" w14:paraId="120CF04A" w14:textId="6BA7CA26">
            <w:pPr>
              <w:rPr>
                <w:rFonts w:ascii="Arial" w:hAnsi="Arial" w:cs="Arial"/>
                <w:sz w:val="24"/>
                <w:szCs w:val="24"/>
              </w:rPr>
            </w:pPr>
          </w:p>
        </w:tc>
      </w:tr>
      <w:tr w:rsidRPr="004D6671" w:rsidR="0404B272" w:rsidTr="2C2C2CA6" w14:paraId="46B0C6D6" w14:textId="77777777">
        <w:trPr>
          <w:trHeight w:val="300"/>
        </w:trPr>
        <w:tc>
          <w:tcPr>
            <w:tcW w:w="2300" w:type="dxa"/>
            <w:tcMar/>
          </w:tcPr>
          <w:p w:rsidRPr="004D6671" w:rsidR="0404B272" w:rsidP="2FBFFFC6" w:rsidRDefault="695E1A08" w14:paraId="52AA0879" w14:textId="6EDA97EE">
            <w:pPr>
              <w:rPr>
                <w:rFonts w:ascii="Arial" w:hAnsi="Arial" w:cs="Arial"/>
                <w:sz w:val="24"/>
                <w:szCs w:val="24"/>
              </w:rPr>
            </w:pPr>
            <w:r w:rsidRPr="2FBFFFC6" w:rsidR="695E1A08">
              <w:rPr>
                <w:rFonts w:ascii="Arial" w:hAnsi="Arial" w:cs="Arial"/>
                <w:sz w:val="24"/>
                <w:szCs w:val="24"/>
              </w:rPr>
              <w:t xml:space="preserve"> </w:t>
            </w:r>
            <w:r w:rsidRPr="2FBFFFC6" w:rsidR="005D7D66">
              <w:rPr>
                <w:rFonts w:ascii="Arial" w:hAnsi="Arial" w:cs="Arial"/>
                <w:sz w:val="24"/>
                <w:szCs w:val="24"/>
              </w:rPr>
              <w:t>Aβ1-42</w:t>
            </w:r>
          </w:p>
        </w:tc>
        <w:tc>
          <w:tcPr>
            <w:tcW w:w="3204" w:type="dxa"/>
            <w:tcMar/>
          </w:tcPr>
          <w:p w:rsidRPr="004D6671" w:rsidR="0404B272" w:rsidP="2FBFFFC6" w:rsidRDefault="695E1A08" w14:paraId="1478FDAA" w14:textId="722BFA66">
            <w:pPr>
              <w:rPr>
                <w:rFonts w:ascii="Arial" w:hAnsi="Arial" w:cs="Arial"/>
                <w:sz w:val="24"/>
                <w:szCs w:val="24"/>
              </w:rPr>
            </w:pPr>
            <w:r w:rsidRPr="2FBFFFC6" w:rsidR="695E1A08">
              <w:rPr>
                <w:rFonts w:ascii="Arial" w:hAnsi="Arial" w:cs="Arial"/>
                <w:sz w:val="24"/>
                <w:szCs w:val="24"/>
              </w:rPr>
              <w:t>Tube material</w:t>
            </w:r>
            <w:r w:rsidRPr="2FBFFFC6" w:rsidR="0457703E">
              <w:rPr>
                <w:rFonts w:ascii="Arial" w:hAnsi="Arial" w:cs="Arial"/>
                <w:sz w:val="24"/>
                <w:szCs w:val="24"/>
              </w:rPr>
              <w:t xml:space="preserve"> and </w:t>
            </w:r>
            <w:r w:rsidRPr="2FBFFFC6" w:rsidR="69C5DD06">
              <w:rPr>
                <w:rFonts w:ascii="Arial" w:hAnsi="Arial" w:cs="Arial"/>
                <w:sz w:val="24"/>
                <w:szCs w:val="24"/>
              </w:rPr>
              <w:t>fill volume</w:t>
            </w:r>
          </w:p>
        </w:tc>
        <w:tc>
          <w:tcPr>
            <w:tcW w:w="3903" w:type="dxa"/>
            <w:tcMar/>
          </w:tcPr>
          <w:p w:rsidRPr="004D6671" w:rsidR="0404B272" w:rsidP="2FBFFFC6" w:rsidRDefault="055E39A2" w14:paraId="76625D61" w14:textId="6B38C15E">
            <w:pPr>
              <w:rPr>
                <w:rFonts w:ascii="Arial" w:hAnsi="Arial" w:cs="Arial"/>
                <w:sz w:val="24"/>
                <w:szCs w:val="24"/>
              </w:rPr>
            </w:pPr>
            <w:r w:rsidRPr="2C2C2CA6" w:rsidR="6C5C47E6">
              <w:rPr>
                <w:rFonts w:ascii="Arial" w:hAnsi="Arial" w:cs="Arial"/>
                <w:sz w:val="24"/>
                <w:szCs w:val="24"/>
              </w:rPr>
              <w:t>Adsorption of A</w:t>
            </w:r>
            <w:r w:rsidRPr="2C2C2CA6" w:rsidR="4BA7D925">
              <w:rPr>
                <w:rFonts w:ascii="Arial" w:hAnsi="Arial" w:cs="Arial"/>
                <w:sz w:val="24"/>
                <w:szCs w:val="24"/>
              </w:rPr>
              <w:t>β</w:t>
            </w:r>
            <w:r w:rsidRPr="2C2C2CA6" w:rsidR="6C5C47E6">
              <w:rPr>
                <w:rFonts w:ascii="Arial" w:hAnsi="Arial" w:cs="Arial"/>
                <w:sz w:val="24"/>
                <w:szCs w:val="24"/>
              </w:rPr>
              <w:t xml:space="preserve"> to the recipients</w:t>
            </w:r>
            <w:r w:rsidRPr="2C2C2CA6" w:rsidR="31C06411">
              <w:rPr>
                <w:rFonts w:ascii="Arial" w:hAnsi="Arial" w:cs="Arial"/>
                <w:sz w:val="24"/>
                <w:szCs w:val="24"/>
              </w:rPr>
              <w:t xml:space="preserve">. Re: fill </w:t>
            </w:r>
            <w:r w:rsidRPr="2C2C2CA6" w:rsidR="31C06411">
              <w:rPr>
                <w:rFonts w:ascii="Arial" w:hAnsi="Arial" w:cs="Arial"/>
                <w:sz w:val="24"/>
                <w:szCs w:val="24"/>
              </w:rPr>
              <w:t>volume,</w:t>
            </w:r>
            <w:r w:rsidRPr="2C2C2CA6" w:rsidR="31C06411">
              <w:rPr>
                <w:rFonts w:ascii="Arial" w:hAnsi="Arial" w:cs="Arial"/>
                <w:sz w:val="24"/>
                <w:szCs w:val="24"/>
              </w:rPr>
              <w:t xml:space="preserve"> some studies find no impact (</w:t>
            </w:r>
            <w:r w:rsidRPr="2C2C2CA6" w:rsidR="503E95BF">
              <w:rPr>
                <w:rFonts w:ascii="Arial" w:hAnsi="Arial" w:cs="Arial"/>
                <w:sz w:val="24"/>
                <w:szCs w:val="24"/>
              </w:rPr>
              <w:t>summary</w:t>
            </w:r>
            <w:r w:rsidRPr="2C2C2CA6" w:rsidR="31C06411">
              <w:rPr>
                <w:rFonts w:ascii="Arial" w:hAnsi="Arial" w:cs="Arial"/>
                <w:sz w:val="24"/>
                <w:szCs w:val="24"/>
              </w:rPr>
              <w:t xml:space="preserve"> table </w:t>
            </w:r>
            <w:r w:rsidRPr="2C2C2CA6" w:rsidR="63A47577">
              <w:rPr>
                <w:rFonts w:ascii="Arial" w:hAnsi="Arial" w:cs="Arial"/>
                <w:sz w:val="24"/>
                <w:szCs w:val="24"/>
              </w:rPr>
              <w:t>i</w:t>
            </w:r>
            <w:r w:rsidRPr="2C2C2CA6" w:rsidR="31C06411">
              <w:rPr>
                <w:rFonts w:ascii="Arial" w:hAnsi="Arial" w:cs="Arial"/>
                <w:sz w:val="24"/>
                <w:szCs w:val="24"/>
              </w:rPr>
              <w:t>n</w:t>
            </w:r>
            <w:r w:rsidRPr="2C2C2CA6" w:rsidR="58239D42">
              <w:rPr>
                <w:rFonts w:ascii="Arial" w:hAnsi="Arial" w:cs="Arial"/>
                <w:sz w:val="24"/>
                <w:szCs w:val="24"/>
              </w:rPr>
              <w:t xml:space="preserve"> [9]</w:t>
            </w:r>
            <w:r w:rsidRPr="2C2C2CA6" w:rsidR="31C06411">
              <w:rPr>
                <w:rFonts w:ascii="Arial" w:hAnsi="Arial" w:cs="Arial"/>
                <w:sz w:val="24"/>
                <w:szCs w:val="24"/>
              </w:rPr>
              <w:t xml:space="preserve"> </w:t>
            </w:r>
            <w:r w:rsidRPr="2C2C2CA6" w:rsidR="419D95E0">
              <w:rPr>
                <w:rFonts w:ascii="Arial" w:hAnsi="Arial" w:cs="Arial"/>
                <w:sz w:val="24"/>
                <w:szCs w:val="24"/>
              </w:rPr>
              <w:t>Hansson 2018).</w:t>
            </w:r>
          </w:p>
        </w:tc>
        <w:tc>
          <w:tcPr>
            <w:tcW w:w="1601" w:type="dxa"/>
            <w:tcMar/>
          </w:tcPr>
          <w:p w:rsidRPr="004D6671" w:rsidR="0404B272" w:rsidP="2FBFFFC6" w:rsidRDefault="00C44F5F" w14:paraId="45211DF8" w14:textId="6D9CC2C2">
            <w:pPr>
              <w:rPr>
                <w:rFonts w:ascii="Arial" w:hAnsi="Arial" w:cs="Arial"/>
                <w:sz w:val="24"/>
                <w:szCs w:val="24"/>
              </w:rPr>
            </w:pPr>
            <w:r w:rsidRPr="004D6671">
              <w:rPr>
                <w:rFonts w:ascii="Arial" w:hAnsi="Arial" w:cs="Arial"/>
              </w:rPr>
              <w:fldChar w:fldCharType="begin">
                <w:fldData xml:space="preserve">PEVuZE5vdGU+PENpdGU+PEF1dGhvcj5IYW5zc29uPC9BdXRob3I+PFllYXI+MjAxODwvWWVhcj48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PEVuZE5vdGU+PENpdGU+PEF1dGhvcj5IYW5zc29uPC9BdXRob3I+PFllYXI+MjAxODwvWWVhcj48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C44F5F">
              <w:rPr>
                <w:rFonts w:ascii="Arial" w:hAnsi="Arial" w:cs="Arial"/>
                <w:noProof/>
                <w:sz w:val="24"/>
                <w:szCs w:val="24"/>
              </w:rPr>
              <w:t>[9, 10]</w:t>
            </w:r>
            <w:r w:rsidRPr="004D6671">
              <w:rPr>
                <w:rFonts w:ascii="Arial" w:hAnsi="Arial" w:cs="Arial"/>
              </w:rPr>
              <w:fldChar w:fldCharType="end"/>
            </w:r>
          </w:p>
          <w:p w:rsidRPr="004D6671" w:rsidR="00C44F5F" w:rsidP="2FBFFFC6" w:rsidRDefault="00C44F5F" w14:paraId="58028274" w14:textId="4DD5297E">
            <w:pPr>
              <w:rPr>
                <w:rFonts w:ascii="Arial" w:hAnsi="Arial" w:cs="Arial"/>
                <w:sz w:val="24"/>
                <w:szCs w:val="24"/>
              </w:rPr>
            </w:pPr>
          </w:p>
        </w:tc>
      </w:tr>
      <w:tr w:rsidRPr="005D7D66" w:rsidR="005D7D66" w:rsidTr="2C2C2CA6" w14:paraId="7604AC6C" w14:textId="77777777">
        <w:trPr>
          <w:trHeight w:val="1215"/>
        </w:trPr>
        <w:tc>
          <w:tcPr>
            <w:tcW w:w="2300" w:type="dxa"/>
            <w:tcMar/>
          </w:tcPr>
          <w:p w:rsidRPr="004D6671" w:rsidR="005D7D66" w:rsidP="2FBFFFC6" w:rsidRDefault="005D7D66" w14:paraId="7604F248" w14:textId="77777777">
            <w:pPr>
              <w:spacing w:after="200" w:line="276" w:lineRule="auto"/>
              <w:rPr>
                <w:rFonts w:ascii="Arial" w:hAnsi="Arial" w:cs="Arial"/>
                <w:sz w:val="24"/>
                <w:szCs w:val="24"/>
              </w:rPr>
            </w:pPr>
          </w:p>
          <w:p w:rsidRPr="004D6671" w:rsidR="005D7D66" w:rsidP="2C2C2CA6" w:rsidRDefault="005D7D66" w14:paraId="45858EE4" w14:textId="0C67CE9C">
            <w:pPr>
              <w:spacing w:after="200" w:line="276" w:lineRule="auto"/>
              <w:rPr>
                <w:rFonts w:ascii="Arial" w:hAnsi="Arial" w:cs="Arial"/>
                <w:sz w:val="24"/>
                <w:szCs w:val="24"/>
              </w:rPr>
            </w:pPr>
            <w:r w:rsidRPr="2C2C2CA6" w:rsidR="4B1B5E2B">
              <w:rPr>
                <w:rFonts w:ascii="Arial" w:hAnsi="Arial" w:cs="Arial"/>
                <w:sz w:val="24"/>
                <w:szCs w:val="24"/>
              </w:rPr>
              <w:t>Aβ1-42</w:t>
            </w:r>
          </w:p>
        </w:tc>
        <w:tc>
          <w:tcPr>
            <w:tcW w:w="3204" w:type="dxa"/>
            <w:tcMar/>
          </w:tcPr>
          <w:p w:rsidRPr="004D6671" w:rsidR="005D7D66" w:rsidP="2FBFFFC6" w:rsidRDefault="005D7D66" w14:paraId="2FC7A7C8" w14:textId="1DB6DDBA">
            <w:pPr>
              <w:rPr>
                <w:rFonts w:ascii="Arial" w:hAnsi="Arial" w:cs="Arial"/>
                <w:sz w:val="24"/>
                <w:szCs w:val="24"/>
              </w:rPr>
            </w:pPr>
            <w:r w:rsidRPr="2FBFFFC6" w:rsidR="005D7D66">
              <w:rPr>
                <w:rFonts w:ascii="Arial" w:hAnsi="Arial" w:cs="Arial"/>
                <w:sz w:val="24"/>
                <w:szCs w:val="24"/>
              </w:rPr>
              <w:t>Tube Surface Absorption During Transportation of Fresh Samples</w:t>
            </w:r>
          </w:p>
        </w:tc>
        <w:tc>
          <w:tcPr>
            <w:tcW w:w="3903" w:type="dxa"/>
            <w:tcMar/>
          </w:tcPr>
          <w:p w:rsidRPr="004D6671" w:rsidR="005D7D66" w:rsidP="2FBFFFC6" w:rsidRDefault="005D7D66" w14:paraId="197C6D2A" w14:textId="0B64FB12">
            <w:pPr>
              <w:rPr>
                <w:rFonts w:ascii="Arial" w:hAnsi="Arial" w:cs="Arial"/>
                <w:sz w:val="24"/>
                <w:szCs w:val="24"/>
              </w:rPr>
            </w:pPr>
            <w:r w:rsidRPr="2FBFFFC6" w:rsidR="005D7D66">
              <w:rPr>
                <w:rFonts w:ascii="Arial" w:hAnsi="Arial" w:cs="Arial"/>
                <w:sz w:val="24"/>
                <w:szCs w:val="24"/>
              </w:rPr>
              <w:t>Aβ1</w:t>
            </w:r>
            <w:r w:rsidRPr="2FBFFFC6" w:rsidR="005D7D66">
              <w:rPr>
                <w:rFonts w:ascii="Cambria Math" w:hAnsi="Cambria Math" w:cs="Cambria Math"/>
                <w:sz w:val="24"/>
                <w:szCs w:val="24"/>
              </w:rPr>
              <w:t>‐</w:t>
            </w:r>
            <w:r w:rsidRPr="2FBFFFC6" w:rsidR="005D7D66">
              <w:rPr>
                <w:rFonts w:ascii="Arial" w:hAnsi="Arial" w:cs="Arial"/>
                <w:sz w:val="24"/>
                <w:szCs w:val="24"/>
              </w:rPr>
              <w:t>42 levels were lower with horizontal versus upright transportation</w:t>
            </w:r>
          </w:p>
        </w:tc>
        <w:tc>
          <w:tcPr>
            <w:tcW w:w="1601" w:type="dxa"/>
            <w:tcMar/>
          </w:tcPr>
          <w:p w:rsidRPr="004D6671" w:rsidR="005D7D66" w:rsidP="2FBFFFC6" w:rsidRDefault="005D7D66" w14:paraId="55749F00" w14:textId="3C00947E">
            <w:pPr>
              <w:rPr>
                <w:rFonts w:ascii="Arial" w:hAnsi="Arial" w:cs="Arial"/>
                <w:sz w:val="24"/>
                <w:szCs w:val="24"/>
              </w:rPr>
            </w:pPr>
            <w:r w:rsidRPr="004D6671">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5D7D66">
              <w:rPr>
                <w:rFonts w:ascii="Arial" w:hAnsi="Arial" w:cs="Arial"/>
                <w:noProof/>
                <w:sz w:val="24"/>
                <w:szCs w:val="24"/>
              </w:rPr>
              <w:t>[2]</w:t>
            </w:r>
            <w:r w:rsidRPr="004D6671">
              <w:rPr>
                <w:rFonts w:ascii="Arial" w:hAnsi="Arial" w:cs="Arial"/>
              </w:rPr>
              <w:fldChar w:fldCharType="end"/>
            </w:r>
          </w:p>
        </w:tc>
      </w:tr>
      <w:tr w:rsidRPr="005D7D66" w:rsidR="005D7D66" w:rsidTr="2C2C2CA6" w14:paraId="3C7A4C4C" w14:textId="77777777">
        <w:trPr>
          <w:trHeight w:val="300"/>
        </w:trPr>
        <w:tc>
          <w:tcPr>
            <w:tcW w:w="2300" w:type="dxa"/>
            <w:tcMar/>
          </w:tcPr>
          <w:p w:rsidRPr="004D6671" w:rsidR="005D7D66" w:rsidP="2FBFFFC6" w:rsidRDefault="005D7D66" w14:paraId="32125332" w14:textId="7D4D6D07">
            <w:pPr>
              <w:rPr>
                <w:rFonts w:ascii="Arial" w:hAnsi="Arial" w:cs="Arial"/>
                <w:sz w:val="24"/>
                <w:szCs w:val="24"/>
              </w:rPr>
            </w:pPr>
            <w:r w:rsidRPr="2FBFFFC6" w:rsidR="005D7D66">
              <w:rPr>
                <w:rFonts w:ascii="Arial" w:hAnsi="Arial" w:cs="Arial"/>
                <w:sz w:val="24"/>
                <w:szCs w:val="24"/>
              </w:rPr>
              <w:t>Aβ1-42</w:t>
            </w:r>
          </w:p>
        </w:tc>
        <w:tc>
          <w:tcPr>
            <w:tcW w:w="3204" w:type="dxa"/>
            <w:tcMar/>
          </w:tcPr>
          <w:p w:rsidRPr="004D6671" w:rsidR="005D7D66" w:rsidP="2FBFFFC6" w:rsidRDefault="005D7D66" w14:paraId="040E6096" w14:textId="21E0CCE1">
            <w:pPr>
              <w:rPr>
                <w:rFonts w:ascii="Arial" w:hAnsi="Arial" w:cs="Arial"/>
                <w:sz w:val="24"/>
                <w:szCs w:val="24"/>
              </w:rPr>
            </w:pPr>
            <w:r w:rsidRPr="2FBFFFC6" w:rsidR="005D7D66">
              <w:rPr>
                <w:rFonts w:ascii="Arial" w:hAnsi="Arial" w:cs="Arial"/>
                <w:sz w:val="24"/>
                <w:szCs w:val="24"/>
              </w:rPr>
              <w:t>Tube Surface Absorption During Transportation/</w:t>
            </w:r>
            <w:r w:rsidRPr="2FBFFFC6" w:rsidR="67BCA97B">
              <w:rPr>
                <w:rFonts w:ascii="Arial" w:hAnsi="Arial" w:cs="Arial"/>
                <w:sz w:val="24"/>
                <w:szCs w:val="24"/>
              </w:rPr>
              <w:t xml:space="preserve"> </w:t>
            </w:r>
            <w:r w:rsidRPr="2FBFFFC6" w:rsidR="005D7D66">
              <w:rPr>
                <w:rFonts w:ascii="Arial" w:hAnsi="Arial" w:cs="Arial"/>
                <w:sz w:val="24"/>
                <w:szCs w:val="24"/>
              </w:rPr>
              <w:t>Storage Conditions</w:t>
            </w:r>
          </w:p>
        </w:tc>
        <w:tc>
          <w:tcPr>
            <w:tcW w:w="3903" w:type="dxa"/>
            <w:tcMar/>
          </w:tcPr>
          <w:p w:rsidRPr="004D6671" w:rsidR="005D7D66" w:rsidP="2FBFFFC6" w:rsidRDefault="005D7D66" w14:paraId="369C0F8B" w14:textId="61D11368">
            <w:pPr>
              <w:rPr>
                <w:rFonts w:ascii="Arial" w:hAnsi="Arial" w:cs="Arial"/>
                <w:sz w:val="24"/>
                <w:szCs w:val="24"/>
              </w:rPr>
            </w:pPr>
            <w:r w:rsidRPr="2FBFFFC6" w:rsidR="005D7D66">
              <w:rPr>
                <w:rFonts w:ascii="Arial" w:hAnsi="Arial" w:cs="Arial"/>
                <w:sz w:val="24"/>
                <w:szCs w:val="24"/>
              </w:rPr>
              <w:t>Aβ1</w:t>
            </w:r>
            <w:r w:rsidRPr="2FBFFFC6" w:rsidR="005D7D66">
              <w:rPr>
                <w:rFonts w:ascii="Cambria Math" w:hAnsi="Cambria Math" w:cs="Cambria Math"/>
                <w:sz w:val="24"/>
                <w:szCs w:val="24"/>
              </w:rPr>
              <w:t>‐</w:t>
            </w:r>
            <w:r w:rsidRPr="2FBFFFC6" w:rsidR="005D7D66">
              <w:rPr>
                <w:rFonts w:ascii="Arial" w:hAnsi="Arial" w:cs="Arial"/>
                <w:sz w:val="24"/>
                <w:szCs w:val="24"/>
              </w:rPr>
              <w:t>42 levels were higher with maximal tube filling</w:t>
            </w:r>
          </w:p>
        </w:tc>
        <w:tc>
          <w:tcPr>
            <w:tcW w:w="1601" w:type="dxa"/>
            <w:tcMar/>
          </w:tcPr>
          <w:p w:rsidRPr="004D6671" w:rsidR="005D7D66" w:rsidP="2FBFFFC6" w:rsidRDefault="005D7D66" w14:paraId="1C0D120D" w14:textId="2CE26F20">
            <w:pPr>
              <w:rPr>
                <w:rFonts w:ascii="Arial" w:hAnsi="Arial" w:cs="Arial"/>
                <w:sz w:val="24"/>
                <w:szCs w:val="24"/>
              </w:rPr>
            </w:pPr>
            <w:r w:rsidRPr="004D6671">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5D7D66">
              <w:rPr>
                <w:rFonts w:ascii="Arial" w:hAnsi="Arial" w:cs="Arial"/>
                <w:noProof/>
                <w:sz w:val="24"/>
                <w:szCs w:val="24"/>
              </w:rPr>
              <w:t>[2]</w:t>
            </w:r>
            <w:r w:rsidRPr="004D6671">
              <w:rPr>
                <w:rFonts w:ascii="Arial" w:hAnsi="Arial" w:cs="Arial"/>
              </w:rPr>
              <w:fldChar w:fldCharType="end"/>
            </w:r>
          </w:p>
        </w:tc>
      </w:tr>
      <w:tr w:rsidRPr="005D7D66" w:rsidR="005D7D66" w:rsidTr="2C2C2CA6" w14:paraId="474338A3" w14:textId="77777777">
        <w:trPr>
          <w:trHeight w:val="300"/>
        </w:trPr>
        <w:tc>
          <w:tcPr>
            <w:tcW w:w="2300" w:type="dxa"/>
            <w:tcMar/>
          </w:tcPr>
          <w:p w:rsidRPr="004D6671" w:rsidR="005D7D66" w:rsidP="2FBFFFC6" w:rsidRDefault="005D7D66" w14:paraId="2F2D0808" w14:textId="05CDD926">
            <w:pPr>
              <w:rPr>
                <w:rFonts w:ascii="Arial" w:hAnsi="Arial" w:cs="Arial"/>
                <w:sz w:val="24"/>
                <w:szCs w:val="24"/>
              </w:rPr>
            </w:pPr>
            <w:r w:rsidRPr="2FBFFFC6" w:rsidR="005D7D66">
              <w:rPr>
                <w:rFonts w:ascii="Arial" w:hAnsi="Arial" w:cs="Arial"/>
                <w:sz w:val="24"/>
                <w:szCs w:val="24"/>
              </w:rPr>
              <w:t>Aβ1-42</w:t>
            </w:r>
          </w:p>
        </w:tc>
        <w:tc>
          <w:tcPr>
            <w:tcW w:w="3204" w:type="dxa"/>
            <w:tcMar/>
          </w:tcPr>
          <w:p w:rsidRPr="004D6671" w:rsidR="005D7D66" w:rsidP="2FBFFFC6" w:rsidRDefault="005D7D66" w14:paraId="6D99F3D8" w14:textId="451034F6">
            <w:pPr>
              <w:rPr>
                <w:rFonts w:ascii="Arial" w:hAnsi="Arial" w:cs="Arial"/>
                <w:sz w:val="24"/>
                <w:szCs w:val="24"/>
              </w:rPr>
            </w:pPr>
            <w:r w:rsidRPr="2FBFFFC6" w:rsidR="005D7D66">
              <w:rPr>
                <w:rFonts w:ascii="Arial" w:hAnsi="Arial" w:cs="Arial"/>
                <w:sz w:val="24"/>
                <w:szCs w:val="24"/>
              </w:rPr>
              <w:t>Tube Surface Absorption</w:t>
            </w:r>
          </w:p>
        </w:tc>
        <w:tc>
          <w:tcPr>
            <w:tcW w:w="3903" w:type="dxa"/>
            <w:tcMar/>
          </w:tcPr>
          <w:p w:rsidRPr="004D6671" w:rsidR="005D7D66" w:rsidP="2FBFFFC6" w:rsidRDefault="005D7D66" w14:paraId="462C969C" w14:textId="4EBAE288">
            <w:pPr>
              <w:rPr>
                <w:rFonts w:ascii="Arial" w:hAnsi="Arial" w:cs="Arial"/>
                <w:sz w:val="24"/>
                <w:szCs w:val="24"/>
              </w:rPr>
            </w:pPr>
            <w:r w:rsidRPr="2FBFFFC6" w:rsidR="005D7D66">
              <w:rPr>
                <w:rFonts w:ascii="Arial" w:hAnsi="Arial" w:cs="Arial"/>
                <w:sz w:val="24"/>
                <w:szCs w:val="24"/>
              </w:rPr>
              <w:t>Amyloid beta (Aβ)1</w:t>
            </w:r>
            <w:r w:rsidRPr="2FBFFFC6" w:rsidR="005D7D66">
              <w:rPr>
                <w:rFonts w:ascii="Cambria Math" w:hAnsi="Cambria Math" w:cs="Cambria Math"/>
                <w:sz w:val="24"/>
                <w:szCs w:val="24"/>
              </w:rPr>
              <w:t>‐</w:t>
            </w:r>
            <w:r w:rsidRPr="2FBFFFC6" w:rsidR="005D7D66">
              <w:rPr>
                <w:rFonts w:ascii="Arial" w:hAnsi="Arial" w:cs="Arial"/>
                <w:sz w:val="24"/>
                <w:szCs w:val="24"/>
              </w:rPr>
              <w:t>42 levels varied by tube type, using a low</w:t>
            </w:r>
            <w:r w:rsidRPr="2FBFFFC6" w:rsidR="38CA274C">
              <w:rPr>
                <w:rFonts w:ascii="Arial" w:hAnsi="Arial" w:cs="Arial"/>
                <w:sz w:val="24"/>
                <w:szCs w:val="24"/>
              </w:rPr>
              <w:t>-</w:t>
            </w:r>
            <w:r w:rsidRPr="2FBFFFC6" w:rsidR="005D7D66">
              <w:rPr>
                <w:rFonts w:ascii="Arial" w:hAnsi="Arial" w:cs="Arial"/>
                <w:sz w:val="24"/>
                <w:szCs w:val="24"/>
              </w:rPr>
              <w:t>bind</w:t>
            </w:r>
            <w:r w:rsidRPr="2FBFFFC6" w:rsidR="005D7D66">
              <w:rPr>
                <w:rFonts w:ascii="Arial" w:hAnsi="Arial" w:cs="Arial"/>
                <w:sz w:val="24"/>
                <w:szCs w:val="24"/>
              </w:rPr>
              <w:t xml:space="preserve">, polypropylene, </w:t>
            </w:r>
            <w:r w:rsidRPr="2FBFFFC6" w:rsidR="7CEA5C2C">
              <w:rPr>
                <w:rFonts w:ascii="Arial" w:hAnsi="Arial" w:cs="Arial"/>
                <w:sz w:val="24"/>
                <w:szCs w:val="24"/>
              </w:rPr>
              <w:t xml:space="preserve">e.g., </w:t>
            </w:r>
            <w:r w:rsidRPr="2FBFFFC6" w:rsidR="005D7D66">
              <w:rPr>
                <w:rFonts w:ascii="Arial" w:hAnsi="Arial" w:cs="Arial"/>
                <w:sz w:val="24"/>
                <w:szCs w:val="24"/>
              </w:rPr>
              <w:t>Sars</w:t>
            </w:r>
            <w:r w:rsidRPr="2FBFFFC6" w:rsidR="2B48B1A2">
              <w:rPr>
                <w:rFonts w:ascii="Arial" w:hAnsi="Arial" w:cs="Arial"/>
                <w:sz w:val="24"/>
                <w:szCs w:val="24"/>
              </w:rPr>
              <w:t>t</w:t>
            </w:r>
            <w:r w:rsidRPr="2FBFFFC6" w:rsidR="005D7D66">
              <w:rPr>
                <w:rFonts w:ascii="Arial" w:hAnsi="Arial" w:cs="Arial"/>
                <w:sz w:val="24"/>
                <w:szCs w:val="24"/>
              </w:rPr>
              <w:t>edt</w:t>
            </w:r>
            <w:r w:rsidRPr="2FBFFFC6" w:rsidR="005D7D66">
              <w:rPr>
                <w:rFonts w:ascii="Arial" w:hAnsi="Arial" w:cs="Arial"/>
                <w:sz w:val="24"/>
                <w:szCs w:val="24"/>
              </w:rPr>
              <w:t xml:space="preserve"> 2.5 mL </w:t>
            </w:r>
            <w:r w:rsidRPr="2FBFFFC6" w:rsidR="005D7D66">
              <w:rPr>
                <w:rFonts w:ascii="Arial" w:hAnsi="Arial" w:cs="Arial"/>
                <w:sz w:val="24"/>
                <w:szCs w:val="24"/>
              </w:rPr>
              <w:t>False Bottom Tube (FBT) reduced variation.</w:t>
            </w:r>
          </w:p>
        </w:tc>
        <w:tc>
          <w:tcPr>
            <w:tcW w:w="1601" w:type="dxa"/>
            <w:tcMar/>
          </w:tcPr>
          <w:p w:rsidRPr="004D6671" w:rsidR="005D7D66" w:rsidP="2FBFFFC6" w:rsidRDefault="005D7D66" w14:paraId="379AC34D" w14:textId="58CA192B">
            <w:pPr>
              <w:rPr>
                <w:rFonts w:ascii="Arial" w:hAnsi="Arial" w:cs="Arial"/>
                <w:sz w:val="24"/>
                <w:szCs w:val="24"/>
              </w:rPr>
            </w:pPr>
            <w:r w:rsidRPr="004D6671">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5D7D66">
              <w:rPr>
                <w:rFonts w:ascii="Arial" w:hAnsi="Arial" w:cs="Arial"/>
                <w:noProof/>
                <w:sz w:val="24"/>
                <w:szCs w:val="24"/>
              </w:rPr>
              <w:t>[2]</w:t>
            </w:r>
            <w:r w:rsidRPr="004D6671">
              <w:rPr>
                <w:rFonts w:ascii="Arial" w:hAnsi="Arial" w:cs="Arial"/>
              </w:rPr>
              <w:fldChar w:fldCharType="end"/>
            </w:r>
          </w:p>
        </w:tc>
      </w:tr>
      <w:tr w:rsidRPr="005D7D66" w:rsidR="005D7D66" w:rsidTr="2C2C2CA6" w14:paraId="16A9C630" w14:textId="77777777">
        <w:trPr>
          <w:trHeight w:val="300"/>
        </w:trPr>
        <w:tc>
          <w:tcPr>
            <w:tcW w:w="2300" w:type="dxa"/>
            <w:tcMar/>
          </w:tcPr>
          <w:p w:rsidRPr="004D6671" w:rsidR="005D7D66" w:rsidP="2FBFFFC6" w:rsidRDefault="005D7D66" w14:paraId="28546FD3" w14:textId="5C34609C">
            <w:pPr>
              <w:rPr>
                <w:rFonts w:ascii="Arial" w:hAnsi="Arial" w:cs="Arial"/>
                <w:sz w:val="24"/>
                <w:szCs w:val="24"/>
              </w:rPr>
            </w:pPr>
            <w:r w:rsidRPr="2FBFFFC6" w:rsidR="005D7D66">
              <w:rPr>
                <w:rFonts w:ascii="Arial" w:hAnsi="Arial" w:cs="Arial"/>
                <w:sz w:val="24"/>
                <w:szCs w:val="24"/>
              </w:rPr>
              <w:t>Aβ1-42</w:t>
            </w:r>
          </w:p>
        </w:tc>
        <w:tc>
          <w:tcPr>
            <w:tcW w:w="3204" w:type="dxa"/>
            <w:tcMar/>
          </w:tcPr>
          <w:p w:rsidRPr="004D6671" w:rsidR="005D7D66" w:rsidP="2FBFFFC6" w:rsidRDefault="005D7D66" w14:paraId="4A52AE58" w14:textId="606B2047">
            <w:pPr>
              <w:rPr>
                <w:rFonts w:ascii="Arial" w:hAnsi="Arial" w:cs="Arial"/>
                <w:sz w:val="24"/>
                <w:szCs w:val="24"/>
              </w:rPr>
            </w:pPr>
            <w:r w:rsidRPr="2FBFFFC6" w:rsidR="005D7D66">
              <w:rPr>
                <w:rFonts w:ascii="Arial" w:hAnsi="Arial" w:cs="Arial"/>
                <w:sz w:val="24"/>
                <w:szCs w:val="24"/>
              </w:rPr>
              <w:t>Tube Surface Absorption During Mixing</w:t>
            </w:r>
          </w:p>
        </w:tc>
        <w:tc>
          <w:tcPr>
            <w:tcW w:w="3903" w:type="dxa"/>
            <w:tcMar/>
          </w:tcPr>
          <w:p w:rsidRPr="004D6671" w:rsidR="005D7D66" w:rsidP="2FBFFFC6" w:rsidRDefault="005D7D66" w14:paraId="60F744C0" w14:textId="08C23B4F">
            <w:pPr>
              <w:rPr>
                <w:rFonts w:ascii="Arial" w:hAnsi="Arial" w:cs="Arial"/>
                <w:sz w:val="24"/>
                <w:szCs w:val="24"/>
              </w:rPr>
            </w:pPr>
            <w:r w:rsidRPr="2FBFFFC6" w:rsidR="005D7D66">
              <w:rPr>
                <w:rFonts w:ascii="Arial" w:hAnsi="Arial" w:cs="Arial"/>
                <w:sz w:val="24"/>
                <w:szCs w:val="24"/>
              </w:rPr>
              <w:t>For fresh CSF, Aβ1</w:t>
            </w:r>
            <w:r w:rsidRPr="2FBFFFC6" w:rsidR="005D7D66">
              <w:rPr>
                <w:rFonts w:ascii="Cambria Math" w:hAnsi="Cambria Math" w:cs="Cambria Math"/>
                <w:sz w:val="24"/>
                <w:szCs w:val="24"/>
              </w:rPr>
              <w:t>‐</w:t>
            </w:r>
            <w:r w:rsidRPr="2FBFFFC6" w:rsidR="005D7D66">
              <w:rPr>
                <w:rFonts w:ascii="Arial" w:hAnsi="Arial" w:cs="Arial"/>
                <w:sz w:val="24"/>
                <w:szCs w:val="24"/>
              </w:rPr>
              <w:t>42 levels were higher with no mixing versus roller/inversion mixing. Roller mixing after thawing is recommended for frozen samples.</w:t>
            </w:r>
          </w:p>
        </w:tc>
        <w:tc>
          <w:tcPr>
            <w:tcW w:w="1601" w:type="dxa"/>
            <w:tcMar/>
          </w:tcPr>
          <w:p w:rsidRPr="004D6671" w:rsidR="005D7D66" w:rsidP="2FBFFFC6" w:rsidRDefault="005D7D66" w14:paraId="1E69EE50" w14:textId="77777777">
            <w:pPr>
              <w:rPr>
                <w:rFonts w:ascii="Arial" w:hAnsi="Arial" w:cs="Arial"/>
                <w:sz w:val="24"/>
                <w:szCs w:val="24"/>
              </w:rPr>
            </w:pPr>
            <w:r w:rsidRPr="004D6671">
              <w:rPr>
                <w:rFonts w:ascii="Arial" w:hAnsi="Arial" w:cs="Arial"/>
                <w:lang w:val="de-DE"/>
              </w:rPr>
              <w:fldChar w:fldCharType="begin">
                <w:fldData xml:space="preserve">PEVuZE5vdGU+PENpdGU+PEF1dGhvcj5IYW5zc29uPC9BdXRob3I+PFllYXI+MjAyMDwvWWVhcj48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</w:fldData>
              </w:fldChar>
            </w:r>
            <w:r w:rsidRPr="004D6671">
              <w:rPr>
                <w:rFonts w:ascii="Arial" w:hAnsi="Arial" w:cs="Arial"/>
                <w:lang w:val="de-DE"/>
              </w:rPr>
              <w:instrText xml:space="preserve"> ADDIN EN.CITE </w:instrText>
            </w:r>
            <w:r w:rsidRPr="004D6671">
              <w:rPr>
                <w:rFonts w:ascii="Arial" w:hAnsi="Arial" w:cs="Arial"/>
                <w:lang w:val="de-DE"/>
              </w:rPr>
              <w:fldChar w:fldCharType="begin">
                <w:fldData xml:space="preserve">PEVuZE5vdGU+PENpdGU+PEF1dGhvcj5IYW5zc29uPC9BdXRob3I+PFllYXI+MjAyMDwvWWVhcj48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</w:fldData>
              </w:fldChar>
            </w:r>
            <w:r w:rsidRPr="004D6671">
              <w:rPr>
                <w:rFonts w:ascii="Arial" w:hAnsi="Arial" w:cs="Arial"/>
                <w:lang w:val="de-DE"/>
              </w:rPr>
              <w:instrText xml:space="preserve"> ADDIN EN.CITE.DATA </w:instrText>
            </w:r>
            <w:r w:rsidRPr="004D6671">
              <w:rPr>
                <w:rFonts w:ascii="Arial" w:hAnsi="Arial" w:cs="Arial"/>
                <w:lang w:val="de-DE"/>
              </w:rPr>
            </w:r>
            <w:r w:rsidRPr="004D6671">
              <w:rPr>
                <w:rFonts w:ascii="Arial" w:hAnsi="Arial" w:cs="Arial"/>
                <w:lang w:val="de-DE"/>
              </w:rPr>
              <w:fldChar w:fldCharType="end"/>
            </w:r>
            <w:r w:rsidRPr="004D6671">
              <w:rPr>
                <w:rFonts w:ascii="Arial" w:hAnsi="Arial" w:cs="Arial"/>
                <w:lang w:val="de-DE"/>
              </w:rPr>
            </w:r>
            <w:r w:rsidRPr="004D6671">
              <w:rPr>
                <w:rFonts w:ascii="Arial" w:hAnsi="Arial" w:cs="Arial"/>
                <w:lang w:val="de-DE"/>
              </w:rPr>
              <w:fldChar w:fldCharType="separate"/>
            </w:r>
            <w:r w:rsidRPr="2FBFFFC6" w:rsidR="005D7D66">
              <w:rPr>
                <w:rFonts w:ascii="Arial" w:hAnsi="Arial" w:cs="Arial"/>
                <w:noProof/>
                <w:sz w:val="24"/>
                <w:szCs w:val="24"/>
                <w:lang w:val="de-DE"/>
              </w:rPr>
              <w:t>[2, 13]</w:t>
            </w:r>
            <w:r w:rsidRPr="004D6671">
              <w:rPr>
                <w:rFonts w:ascii="Arial" w:hAnsi="Arial" w:cs="Arial"/>
                <w:lang w:val="de-DE"/>
              </w:rPr>
              <w:fldChar w:fldCharType="end"/>
            </w:r>
          </w:p>
          <w:p w:rsidRPr="004D6671" w:rsidR="005D7D66" w:rsidP="2FBFFFC6" w:rsidRDefault="005D7D66" w14:paraId="09157157" w14:textId="77777777">
            <w:pPr>
              <w:rPr>
                <w:rFonts w:ascii="Arial" w:hAnsi="Arial" w:cs="Arial"/>
                <w:sz w:val="24"/>
                <w:szCs w:val="24"/>
              </w:rPr>
            </w:pPr>
          </w:p>
        </w:tc>
      </w:tr>
      <w:tr w:rsidRPr="004D6671" w:rsidR="005D7D66" w:rsidTr="2C2C2CA6" w14:paraId="67F74DCF" w14:textId="77777777">
        <w:trPr>
          <w:trHeight w:val="300"/>
        </w:trPr>
        <w:tc>
          <w:tcPr>
            <w:tcW w:w="2300" w:type="dxa"/>
            <w:tcMar/>
          </w:tcPr>
          <w:p w:rsidRPr="004D6671" w:rsidR="005D7D66" w:rsidP="2FBFFFC6" w:rsidRDefault="005D7D66" w14:paraId="201ECA3C" w14:textId="77777777">
            <w:pPr>
              <w:rPr>
                <w:rFonts w:ascii="Arial" w:hAnsi="Arial" w:cs="Arial"/>
                <w:sz w:val="24"/>
                <w:szCs w:val="24"/>
              </w:rPr>
            </w:pPr>
            <w:r w:rsidRPr="2FBFFFC6" w:rsidR="005D7D66">
              <w:rPr>
                <w:rFonts w:ascii="Arial" w:hAnsi="Arial" w:cs="Arial"/>
                <w:sz w:val="24"/>
                <w:szCs w:val="24"/>
              </w:rPr>
              <w:t>Aβ1-42</w:t>
            </w:r>
          </w:p>
          <w:p w:rsidRPr="004D6671" w:rsidR="005D7D66" w:rsidP="2FBFFFC6" w:rsidRDefault="005D7D66" w14:paraId="4EFE8CC1" w14:textId="53037E05">
            <w:pPr>
              <w:rPr>
                <w:rFonts w:ascii="Arial" w:hAnsi="Arial" w:cs="Arial"/>
                <w:sz w:val="24"/>
                <w:szCs w:val="24"/>
              </w:rPr>
            </w:pPr>
          </w:p>
        </w:tc>
        <w:tc>
          <w:tcPr>
            <w:tcW w:w="3204" w:type="dxa"/>
            <w:tcMar/>
          </w:tcPr>
          <w:p w:rsidRPr="00A80FE1" w:rsidR="005D7D66" w:rsidP="2FBFFFC6" w:rsidRDefault="005D7D66" w14:paraId="0F911533" w14:textId="480669B2">
            <w:pPr>
              <w:spacing w:after="200" w:line="276" w:lineRule="auto"/>
              <w:rPr>
                <w:rFonts w:ascii="Arial" w:hAnsi="Arial" w:cs="Arial"/>
                <w:sz w:val="24"/>
                <w:szCs w:val="24"/>
              </w:rPr>
            </w:pPr>
            <w:r w:rsidRPr="2FBFFFC6" w:rsidR="005D7D66">
              <w:rPr>
                <w:rFonts w:ascii="Arial" w:hAnsi="Arial" w:cs="Arial"/>
                <w:sz w:val="24"/>
                <w:szCs w:val="24"/>
              </w:rPr>
              <w:t>Hemolysis and Blood Borne Proteases</w:t>
            </w:r>
          </w:p>
        </w:tc>
        <w:tc>
          <w:tcPr>
            <w:tcW w:w="3903" w:type="dxa"/>
            <w:tcMar/>
          </w:tcPr>
          <w:p w:rsidRPr="004D6671" w:rsidR="005D7D66" w:rsidP="2FBFFFC6" w:rsidRDefault="005D7D66" w14:paraId="46559E0E" w14:textId="2A72550E">
            <w:pPr>
              <w:rPr>
                <w:rFonts w:ascii="Arial" w:hAnsi="Arial" w:cs="Arial"/>
                <w:sz w:val="24"/>
                <w:szCs w:val="24"/>
              </w:rPr>
            </w:pPr>
            <w:r w:rsidRPr="2FBFFFC6" w:rsidR="005D7D66">
              <w:rPr>
                <w:rFonts w:ascii="Arial" w:hAnsi="Arial" w:cs="Arial"/>
                <w:sz w:val="24"/>
                <w:szCs w:val="24"/>
              </w:rPr>
              <w:t>In frozen CSF samples, 0.25% blood contamination decreased Aβ1–42 concentrations</w:t>
            </w:r>
          </w:p>
        </w:tc>
        <w:tc>
          <w:tcPr>
            <w:tcW w:w="1601" w:type="dxa"/>
            <w:tcMar/>
          </w:tcPr>
          <w:p w:rsidRPr="004D6671" w:rsidR="005D7D66" w:rsidP="2FBFFFC6" w:rsidRDefault="005D7D66" w14:paraId="72E89876" w14:textId="4B3EA8BD">
            <w:pPr>
              <w:rPr>
                <w:rFonts w:ascii="Arial" w:hAnsi="Arial" w:cs="Arial"/>
                <w:sz w:val="24"/>
                <w:szCs w:val="24"/>
              </w:rPr>
            </w:pPr>
            <w:r w:rsidRPr="004D6671">
              <w:rPr>
                <w:rFonts w:ascii="Arial" w:hAnsi="Arial" w:cs="Arial"/>
              </w:rPr>
              <w:fldChar w:fldCharType="begin">
                <w:fldData xml:space="preserve">PEVuZE5vdGU+PENpdGU+PEF1dGhvcj5EYXJyb3c8L0F1dGhvcj48WWVhcj4yMDIxPC9ZZWFyPjxS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PEVuZE5vdGU+PENpdGU+PEF1dGhvcj5EYXJyb3c8L0F1dGhvcj48WWVhcj4yMDIxPC9ZZWFyPjxS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5D7D66">
              <w:rPr>
                <w:rFonts w:ascii="Arial" w:hAnsi="Arial" w:cs="Arial"/>
                <w:noProof/>
                <w:sz w:val="24"/>
                <w:szCs w:val="24"/>
              </w:rPr>
              <w:t>[1]</w:t>
            </w:r>
            <w:r w:rsidRPr="004D6671">
              <w:rPr>
                <w:rFonts w:ascii="Arial" w:hAnsi="Arial" w:cs="Arial"/>
              </w:rPr>
              <w:fldChar w:fldCharType="end"/>
            </w:r>
          </w:p>
        </w:tc>
      </w:tr>
      <w:tr w:rsidRPr="004D6671" w:rsidR="005D7D66" w:rsidTr="2C2C2CA6" w14:paraId="136A2265" w14:textId="77777777">
        <w:trPr>
          <w:trHeight w:val="300"/>
        </w:trPr>
        <w:tc>
          <w:tcPr>
            <w:tcW w:w="2300" w:type="dxa"/>
            <w:tcMar/>
          </w:tcPr>
          <w:p w:rsidRPr="004D6671" w:rsidR="005D7D66" w:rsidP="2FBFFFC6" w:rsidRDefault="005D7D66" w14:paraId="15989143" w14:textId="25F9435F">
            <w:pPr>
              <w:rPr>
                <w:rFonts w:ascii="Arial" w:hAnsi="Arial" w:cs="Arial"/>
                <w:sz w:val="24"/>
                <w:szCs w:val="24"/>
              </w:rPr>
            </w:pPr>
            <w:r w:rsidRPr="2C2C2CA6" w:rsidR="4B1B5E2B">
              <w:rPr>
                <w:rFonts w:ascii="Arial" w:hAnsi="Arial" w:cs="Arial"/>
                <w:sz w:val="24"/>
                <w:szCs w:val="24"/>
              </w:rPr>
              <w:t>A</w:t>
            </w:r>
            <w:r w:rsidRPr="2C2C2CA6" w:rsidR="3AE33AF5">
              <w:rPr>
                <w:rFonts w:ascii="Arial" w:hAnsi="Arial" w:cs="Arial"/>
                <w:sz w:val="24"/>
                <w:szCs w:val="24"/>
              </w:rPr>
              <w:t>β</w:t>
            </w:r>
            <w:r w:rsidRPr="2C2C2CA6" w:rsidR="4B1B5E2B">
              <w:rPr>
                <w:rFonts w:ascii="Arial" w:hAnsi="Arial" w:cs="Arial"/>
                <w:sz w:val="24"/>
                <w:szCs w:val="24"/>
              </w:rPr>
              <w:t xml:space="preserve">, </w:t>
            </w:r>
            <w:r w:rsidRPr="2C2C2CA6" w:rsidR="581A41AD">
              <w:rPr>
                <w:rFonts w:ascii="Arial" w:hAnsi="Arial" w:cs="Arial"/>
                <w:sz w:val="24"/>
                <w:szCs w:val="24"/>
              </w:rPr>
              <w:t>p</w:t>
            </w:r>
            <w:r w:rsidRPr="2C2C2CA6" w:rsidR="4B1B5E2B">
              <w:rPr>
                <w:rFonts w:ascii="Arial" w:hAnsi="Arial" w:cs="Arial"/>
                <w:sz w:val="24"/>
                <w:szCs w:val="24"/>
              </w:rPr>
              <w:t xml:space="preserve">Tau, </w:t>
            </w:r>
            <w:r w:rsidRPr="2C2C2CA6" w:rsidR="4B1B5E2B">
              <w:rPr>
                <w:rFonts w:ascii="Arial" w:hAnsi="Arial" w:cs="Arial"/>
                <w:sz w:val="24"/>
                <w:szCs w:val="24"/>
              </w:rPr>
              <w:t>tTau</w:t>
            </w:r>
            <w:r w:rsidRPr="2C2C2CA6" w:rsidR="4B1B5E2B">
              <w:rPr>
                <w:rFonts w:ascii="Arial" w:hAnsi="Arial" w:cs="Arial"/>
                <w:sz w:val="24"/>
                <w:szCs w:val="24"/>
              </w:rPr>
              <w:t>,</w:t>
            </w:r>
          </w:p>
        </w:tc>
        <w:tc>
          <w:tcPr>
            <w:tcW w:w="3204" w:type="dxa"/>
            <w:tcMar/>
          </w:tcPr>
          <w:p w:rsidRPr="004D6671" w:rsidR="005D7D66" w:rsidP="2FBFFFC6" w:rsidRDefault="005D7D66" w14:paraId="7A51F03A" w14:textId="3C604142">
            <w:pPr>
              <w:rPr>
                <w:rFonts w:ascii="Arial" w:hAnsi="Arial" w:cs="Arial"/>
                <w:sz w:val="24"/>
                <w:szCs w:val="24"/>
              </w:rPr>
            </w:pPr>
            <w:r w:rsidRPr="2FBFFFC6" w:rsidR="005D7D66">
              <w:rPr>
                <w:rFonts w:ascii="Arial" w:hAnsi="Arial" w:cs="Arial"/>
                <w:sz w:val="24"/>
                <w:szCs w:val="24"/>
              </w:rPr>
              <w:t>Time and temperature collection – permanent storage</w:t>
            </w:r>
          </w:p>
        </w:tc>
        <w:tc>
          <w:tcPr>
            <w:tcW w:w="3903" w:type="dxa"/>
            <w:tcMar/>
          </w:tcPr>
          <w:p w:rsidRPr="004D6671" w:rsidR="005D7D66" w:rsidP="2FBFFFC6" w:rsidRDefault="5EFDA2EB" w14:paraId="0E3CAFC4" w14:textId="793E41E8">
            <w:pPr>
              <w:rPr>
                <w:rFonts w:ascii="Arial" w:hAnsi="Arial" w:cs="Arial"/>
                <w:sz w:val="24"/>
                <w:szCs w:val="24"/>
              </w:rPr>
            </w:pPr>
            <w:r w:rsidRPr="2FBFFFC6" w:rsidR="5EFDA2EB">
              <w:rPr>
                <w:rFonts w:ascii="Arial" w:hAnsi="Arial" w:cs="Arial"/>
                <w:sz w:val="24"/>
                <w:szCs w:val="24"/>
              </w:rPr>
              <w:t>Optimal storage is at -80</w:t>
            </w:r>
            <w:r w:rsidRPr="2FBFFFC6" w:rsidR="2D883012">
              <w:rPr>
                <w:rFonts w:ascii="Arial" w:hAnsi="Arial" w:cs="Arial"/>
                <w:sz w:val="24"/>
                <w:szCs w:val="24"/>
              </w:rPr>
              <w:t>°</w:t>
            </w:r>
            <w:r w:rsidRPr="2FBFFFC6" w:rsidR="5B859074">
              <w:rPr>
                <w:rFonts w:ascii="Arial" w:hAnsi="Arial" w:cs="Arial"/>
                <w:sz w:val="24"/>
                <w:szCs w:val="24"/>
              </w:rPr>
              <w:t xml:space="preserve"> </w:t>
            </w:r>
            <w:r w:rsidRPr="2FBFFFC6" w:rsidR="5EFDA2EB">
              <w:rPr>
                <w:rFonts w:ascii="Arial" w:hAnsi="Arial" w:cs="Arial"/>
                <w:sz w:val="24"/>
                <w:szCs w:val="24"/>
              </w:rPr>
              <w:t>C</w:t>
            </w:r>
          </w:p>
        </w:tc>
        <w:tc>
          <w:tcPr>
            <w:tcW w:w="1601" w:type="dxa"/>
            <w:tcMar/>
          </w:tcPr>
          <w:p w:rsidRPr="004D6671" w:rsidR="005D7D66" w:rsidP="2FBFFFC6" w:rsidRDefault="005D7D66" w14:paraId="01335642" w14:textId="73E4268B">
            <w:pPr>
              <w:rPr>
                <w:rFonts w:ascii="Arial" w:hAnsi="Arial" w:cs="Arial"/>
                <w:sz w:val="24"/>
                <w:szCs w:val="24"/>
              </w:rPr>
            </w:pPr>
            <w:r w:rsidRPr="004D6671">
              <w:rPr>
                <w:rFonts w:ascii="Arial" w:hAnsi="Arial" w:cs="Arial"/>
              </w:rPr>
              <w:fldChar w:fldCharType="begin">
                <w:fldData xml:space="preserve">PEVuZE5vdGU+PENpdGU+PEF1dGhvcj5IYW5zc29uPC9BdXRob3I+PFllYXI+MjAxODwvWWVhcj48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PEVuZE5vdGU+PENpdGU+PEF1dGhvcj5IYW5zc29uPC9BdXRob3I+PFllYXI+MjAxODwvWWVhcj48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5D7D66">
              <w:rPr>
                <w:rFonts w:ascii="Arial" w:hAnsi="Arial" w:cs="Arial"/>
                <w:noProof/>
                <w:sz w:val="24"/>
                <w:szCs w:val="24"/>
              </w:rPr>
              <w:t>[9]</w:t>
            </w:r>
            <w:r w:rsidRPr="004D6671">
              <w:rPr>
                <w:rFonts w:ascii="Arial" w:hAnsi="Arial" w:cs="Arial"/>
              </w:rPr>
              <w:fldChar w:fldCharType="end"/>
            </w:r>
          </w:p>
          <w:p w:rsidRPr="004D6671" w:rsidR="005D7D66" w:rsidP="2FBFFFC6" w:rsidRDefault="005D7D66" w14:paraId="05D7B0E4" w14:textId="314569BE">
            <w:pPr>
              <w:rPr>
                <w:rFonts w:ascii="Arial" w:hAnsi="Arial" w:cs="Arial"/>
                <w:sz w:val="24"/>
                <w:szCs w:val="24"/>
              </w:rPr>
            </w:pPr>
          </w:p>
        </w:tc>
      </w:tr>
    </w:tbl>
    <w:p w:rsidRPr="004D6671" w:rsidR="497545DD" w:rsidP="2FBFFFC6" w:rsidRDefault="0098581B" w14:paraId="2F544431" w14:textId="6FE7401D">
      <w:pPr>
        <w:rPr>
          <w:rFonts w:ascii="Arial" w:hAnsi="Arial" w:cs="Arial"/>
          <w:b w:val="1"/>
          <w:bCs w:val="1"/>
          <w:sz w:val="24"/>
          <w:szCs w:val="24"/>
        </w:rPr>
      </w:pPr>
      <w:r w:rsidRPr="2FBFFFC6" w:rsidR="0098581B">
        <w:rPr>
          <w:rFonts w:ascii="Arial" w:hAnsi="Arial" w:cs="Arial"/>
          <w:b w:val="1"/>
          <w:bCs w:val="1"/>
          <w:sz w:val="24"/>
          <w:szCs w:val="24"/>
        </w:rPr>
        <w:t>*Based on available information in published guidelines and unpublished working knowledge from experienced research centers.</w:t>
      </w:r>
    </w:p>
    <w:p w:rsidRPr="004D6671" w:rsidR="008448CB" w:rsidP="2FBFFFC6" w:rsidRDefault="376C7DFD" w14:paraId="21D14F22" w14:textId="215E5101">
      <w:pPr>
        <w:rPr>
          <w:rFonts w:ascii="Arial" w:hAnsi="Arial" w:cs="Arial"/>
          <w:sz w:val="24"/>
          <w:szCs w:val="24"/>
        </w:rPr>
      </w:pPr>
      <w:r w:rsidRPr="2FBFFFC6" w:rsidR="608BE4C7">
        <w:rPr>
          <w:rFonts w:ascii="Arial" w:hAnsi="Arial" w:cs="Arial"/>
          <w:b w:val="1"/>
          <w:bCs w:val="1"/>
          <w:sz w:val="24"/>
          <w:szCs w:val="24"/>
        </w:rPr>
        <w:t>I</w:t>
      </w:r>
      <w:r w:rsidRPr="2FBFFFC6" w:rsidR="376C7DFD">
        <w:rPr>
          <w:rFonts w:ascii="Arial" w:hAnsi="Arial" w:cs="Arial"/>
          <w:b w:val="1"/>
          <w:bCs w:val="1"/>
          <w:sz w:val="24"/>
          <w:szCs w:val="24"/>
        </w:rPr>
        <w:t>II. Preparation and Storage of Cerebrospinal Fluid Biospecimens</w:t>
      </w:r>
      <w:r w:rsidRPr="2FBFFFC6" w:rsidR="18902C13">
        <w:rPr>
          <w:rFonts w:ascii="Arial" w:hAnsi="Arial" w:cs="Arial"/>
          <w:b w:val="1"/>
          <w:bCs w:val="1"/>
          <w:sz w:val="24"/>
          <w:szCs w:val="24"/>
        </w:rPr>
        <w:t>.</w:t>
      </w:r>
      <w:r w:rsidRPr="2FBFFFC6" w:rsidR="376C7DFD">
        <w:rPr>
          <w:rFonts w:ascii="Arial" w:hAnsi="Arial" w:cs="Arial"/>
          <w:b w:val="1"/>
          <w:bCs w:val="1"/>
          <w:sz w:val="24"/>
          <w:szCs w:val="24"/>
        </w:rPr>
        <w:t xml:space="preserve"> </w:t>
      </w:r>
    </w:p>
    <w:p w:rsidRPr="00A80FE1" w:rsidR="00796056" w:rsidP="2FBFFFC6" w:rsidRDefault="3230E841" w14:paraId="75D591A2" w14:textId="1273E81C">
      <w:pPr>
        <w:pStyle w:val="Normal"/>
        <w:ind w:left="0"/>
        <w:rPr>
          <w:rFonts w:ascii="Arial" w:hAnsi="Arial" w:cs="Arial"/>
          <w:b w:val="1"/>
          <w:bCs w:val="1"/>
          <w:sz w:val="24"/>
          <w:szCs w:val="24"/>
        </w:rPr>
      </w:pPr>
      <w:r w:rsidRPr="2FBFFFC6" w:rsidR="6EF05629">
        <w:rPr>
          <w:rFonts w:ascii="Arial" w:hAnsi="Arial" w:cs="Arial"/>
          <w:b w:val="1"/>
          <w:bCs w:val="1"/>
          <w:sz w:val="24"/>
          <w:szCs w:val="24"/>
        </w:rPr>
        <w:t xml:space="preserve">A. </w:t>
      </w:r>
      <w:r w:rsidRPr="2FBFFFC6" w:rsidR="03703554">
        <w:rPr>
          <w:rFonts w:ascii="Arial" w:hAnsi="Arial" w:cs="Arial"/>
          <w:b w:val="1"/>
          <w:bCs w:val="1"/>
          <w:sz w:val="24"/>
          <w:szCs w:val="24"/>
        </w:rPr>
        <w:t xml:space="preserve">F</w:t>
      </w:r>
      <w:r w:rsidRPr="2FBFFFC6" w:rsidR="3230E841">
        <w:rPr>
          <w:rFonts w:ascii="Arial" w:hAnsi="Arial" w:cs="Arial"/>
          <w:b w:val="1"/>
          <w:bCs w:val="1"/>
          <w:sz w:val="24"/>
          <w:szCs w:val="24"/>
        </w:rPr>
        <w:t xml:space="preserve">resh </w:t>
      </w:r>
      <w:r w:rsidRPr="2FBFFFC6" w:rsidR="47A551A7">
        <w:rPr>
          <w:rFonts w:ascii="Arial" w:hAnsi="Arial" w:cs="Arial"/>
          <w:b w:val="1"/>
          <w:bCs w:val="1"/>
          <w:sz w:val="24"/>
          <w:szCs w:val="24"/>
        </w:rPr>
        <w:t xml:space="preserve">and frozen </w:t>
      </w:r>
      <w:r w:rsidRPr="2FBFFFC6" w:rsidR="3230E841">
        <w:rPr>
          <w:rFonts w:ascii="Arial" w:hAnsi="Arial" w:cs="Arial"/>
          <w:b w:val="1"/>
          <w:bCs w:val="1"/>
          <w:sz w:val="24"/>
          <w:szCs w:val="24"/>
        </w:rPr>
        <w:t xml:space="preserve">CSF </w:t>
      </w:r>
      <w:r w:rsidRPr="2FBFFFC6" w:rsidR="279ECBDE">
        <w:rPr>
          <w:rFonts w:ascii="Arial" w:hAnsi="Arial" w:cs="Arial"/>
          <w:b w:val="1"/>
          <w:bCs w:val="1"/>
          <w:sz w:val="24"/>
          <w:szCs w:val="24"/>
        </w:rPr>
        <w:t xml:space="preserve">collection for </w:t>
      </w:r>
      <w:r w:rsidRPr="2FBFFFC6" w:rsidR="3230E841">
        <w:rPr>
          <w:rFonts w:ascii="Arial" w:hAnsi="Arial" w:cs="Arial"/>
          <w:b w:val="1"/>
          <w:bCs w:val="1"/>
          <w:sz w:val="24"/>
          <w:szCs w:val="24"/>
        </w:rPr>
        <w:t>A</w:t>
      </w:r>
      <w:r w:rsidRPr="2FBFFFC6" w:rsidR="0D09B660">
        <w:rPr>
          <w:rFonts w:ascii="Arial" w:hAnsi="Arial" w:eastAsia="Symbol" w:cs="Arial"/>
          <w:b w:val="1"/>
          <w:bCs w:val="1"/>
          <w:sz w:val="24"/>
          <w:szCs w:val="24"/>
        </w:rPr>
        <w:t>β</w:t>
      </w:r>
      <w:r w:rsidRPr="2FBFFFC6" w:rsidR="3230E841">
        <w:rPr>
          <w:rFonts w:ascii="Arial" w:hAnsi="Arial" w:cs="Arial"/>
          <w:b w:val="1"/>
          <w:bCs w:val="1"/>
          <w:sz w:val="24"/>
          <w:szCs w:val="24"/>
        </w:rPr>
        <w:t xml:space="preserve"> and </w:t>
      </w:r>
      <w:r w:rsidRPr="2FBFFFC6" w:rsidR="3BAAA487">
        <w:rPr>
          <w:rFonts w:ascii="Arial" w:hAnsi="Arial" w:cs="Arial"/>
          <w:b w:val="1"/>
          <w:bCs w:val="1"/>
          <w:sz w:val="24"/>
          <w:szCs w:val="24"/>
        </w:rPr>
        <w:t xml:space="preserve">T</w:t>
      </w:r>
      <w:r w:rsidRPr="2FBFFFC6" w:rsidR="3230E841">
        <w:rPr>
          <w:rFonts w:ascii="Arial" w:hAnsi="Arial" w:cs="Arial"/>
          <w:b w:val="1"/>
          <w:bCs w:val="1"/>
          <w:sz w:val="24"/>
          <w:szCs w:val="24"/>
        </w:rPr>
        <w:t xml:space="preserve">au</w:t>
      </w:r>
      <w:r w:rsidRPr="2FBFFFC6" w:rsidR="57F3A72D">
        <w:rPr>
          <w:rFonts w:ascii="Arial" w:hAnsi="Arial" w:cs="Arial"/>
          <w:b w:val="1"/>
          <w:bCs w:val="1"/>
          <w:sz w:val="24"/>
          <w:szCs w:val="24"/>
        </w:rPr>
        <w:t xml:space="preserve"> </w:t>
      </w:r>
      <w:r w:rsidRPr="2FBFFFC6" w:rsidR="279ECBDE">
        <w:rPr>
          <w:rFonts w:ascii="Arial" w:hAnsi="Arial" w:cs="Arial"/>
          <w:b w:val="1"/>
          <w:bCs w:val="1"/>
          <w:sz w:val="24"/>
          <w:szCs w:val="24"/>
        </w:rPr>
        <w:t>measures</w:t>
      </w:r>
      <w:r w:rsidRPr="00A80FE1" w:rsidR="00E66FC5">
        <w:rPr>
          <w:rFonts w:ascii="Arial" w:hAnsi="Arial" w:cs="Arial"/>
          <w:b w:val="1"/>
          <w:bCs w:val="1"/>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A80FE1" w:rsidR="00E66FC5">
        <w:rPr>
          <w:rFonts w:ascii="Arial" w:hAnsi="Arial" w:cs="Arial"/>
          <w:b w:val="1"/>
          <w:bCs w:val="1"/>
        </w:rPr>
        <w:instrText xml:space="preserve"> ADDIN EN.CITE </w:instrText>
      </w:r>
      <w:r w:rsidRPr="00A80FE1" w:rsidR="00E66FC5">
        <w:rPr>
          <w:rFonts w:ascii="Arial" w:hAnsi="Arial" w:cs="Arial"/>
          <w:b w:val="1"/>
          <w:bCs w:val="1"/>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A80FE1" w:rsidR="00E66FC5">
        <w:rPr>
          <w:rFonts w:ascii="Arial" w:hAnsi="Arial" w:cs="Arial"/>
          <w:b w:val="1"/>
          <w:bCs w:val="1"/>
        </w:rPr>
        <w:instrText xml:space="preserve"> ADDIN EN.CITE.DATA </w:instrText>
      </w:r>
      <w:r w:rsidRPr="00A80FE1" w:rsidR="00E66FC5">
        <w:rPr>
          <w:rFonts w:ascii="Arial" w:hAnsi="Arial" w:cs="Arial"/>
          <w:b/>
          <w:bCs/>
        </w:rPr>
      </w:r>
      <w:r w:rsidRPr="00A80FE1" w:rsidR="00E66FC5">
        <w:rPr>
          <w:rFonts w:ascii="Arial" w:hAnsi="Arial" w:cs="Arial"/>
          <w:b w:val="1"/>
          <w:bCs w:val="1"/>
        </w:rPr>
        <w:fldChar w:fldCharType="end"/>
      </w:r>
      <w:r w:rsidRPr="00A80FE1" w:rsidR="00E66FC5">
        <w:rPr>
          <w:rFonts w:ascii="Arial" w:hAnsi="Arial" w:cs="Arial"/>
          <w:b/>
          <w:bCs/>
        </w:rPr>
      </w:r>
      <w:r w:rsidRPr="00A80FE1" w:rsidR="00E66FC5">
        <w:rPr>
          <w:rFonts w:ascii="Arial" w:hAnsi="Arial" w:cs="Arial"/>
          <w:b w:val="1"/>
          <w:bCs w:val="1"/>
        </w:rPr>
        <w:fldChar w:fldCharType="separate"/>
      </w:r>
      <w:r w:rsidRPr="2FBFFFC6" w:rsidR="33373F04">
        <w:rPr>
          <w:rFonts w:ascii="Arial" w:hAnsi="Arial" w:cs="Arial"/>
          <w:b w:val="1"/>
          <w:bCs w:val="1"/>
          <w:noProof/>
          <w:sz w:val="24"/>
          <w:szCs w:val="24"/>
        </w:rPr>
        <w:t>[2]</w:t>
      </w:r>
      <w:r w:rsidRPr="00A80FE1" w:rsidR="00E66FC5">
        <w:rPr>
          <w:rFonts w:ascii="Arial" w:hAnsi="Arial" w:cs="Arial"/>
          <w:b w:val="1"/>
          <w:bCs w:val="1"/>
        </w:rPr>
        <w:fldChar w:fldCharType="end"/>
      </w:r>
      <w:r w:rsidRPr="2FBFFFC6" w:rsidR="11989E5D">
        <w:rPr>
          <w:rFonts w:ascii="Arial" w:hAnsi="Arial" w:cs="Arial"/>
          <w:b w:val="1"/>
          <w:bCs w:val="1"/>
          <w:sz w:val="24"/>
          <w:szCs w:val="24"/>
        </w:rPr>
        <w:t>.</w:t>
      </w:r>
    </w:p>
    <w:p w:rsidRPr="004D6671" w:rsidR="0000349F" w:rsidP="2FBFFFC6" w:rsidRDefault="329315FD" w14:paraId="1857AB97" w14:textId="006A5B7F">
      <w:pPr>
        <w:pStyle w:val="ListParagraph"/>
        <w:numPr>
          <w:ilvl w:val="0"/>
          <w:numId w:val="51"/>
        </w:numPr>
        <w:rPr>
          <w:rFonts w:ascii="Arial" w:hAnsi="Arial" w:cs="Arial"/>
          <w:sz w:val="22"/>
          <w:szCs w:val="22"/>
        </w:rPr>
      </w:pPr>
      <w:r w:rsidRPr="2FBFFFC6" w:rsidR="00824934">
        <w:rPr>
          <w:rFonts w:ascii="Arial" w:hAnsi="Arial" w:cs="Arial"/>
          <w:sz w:val="24"/>
          <w:szCs w:val="24"/>
        </w:rPr>
        <w:t>All tubes handled by a clinician during the lumbar puncture must be sterile</w:t>
      </w:r>
      <w:r w:rsidRPr="2FBFFFC6" w:rsidR="004D13BC">
        <w:rPr>
          <w:rFonts w:ascii="Arial" w:hAnsi="Arial" w:cs="Arial"/>
          <w:sz w:val="24"/>
          <w:szCs w:val="24"/>
        </w:rPr>
        <w:t>.</w:t>
      </w:r>
    </w:p>
    <w:p w:rsidRPr="004D6671" w:rsidR="0000349F" w:rsidP="2FBFFFC6" w:rsidRDefault="329315FD" w14:paraId="58BDB1E7" w14:textId="21E552A1">
      <w:pPr>
        <w:pStyle w:val="ListParagraph"/>
        <w:numPr>
          <w:ilvl w:val="0"/>
          <w:numId w:val="51"/>
        </w:numPr>
        <w:rPr>
          <w:rFonts w:ascii="Arial" w:hAnsi="Arial" w:cs="Arial"/>
          <w:sz w:val="24"/>
          <w:szCs w:val="24"/>
        </w:rPr>
      </w:pPr>
      <w:r w:rsidRPr="2FBFFFC6" w:rsidR="00796056">
        <w:rPr>
          <w:rFonts w:ascii="Arial" w:hAnsi="Arial" w:cs="Arial"/>
          <w:sz w:val="24"/>
          <w:szCs w:val="24"/>
        </w:rPr>
        <w:t>Us</w:t>
      </w:r>
      <w:r w:rsidRPr="2FBFFFC6" w:rsidR="00854AB2">
        <w:rPr>
          <w:rFonts w:ascii="Arial" w:hAnsi="Arial" w:cs="Arial"/>
          <w:sz w:val="24"/>
          <w:szCs w:val="24"/>
        </w:rPr>
        <w:t>ing</w:t>
      </w:r>
      <w:r w:rsidRPr="2FBFFFC6" w:rsidR="00796056">
        <w:rPr>
          <w:rFonts w:ascii="Arial" w:hAnsi="Arial" w:cs="Arial"/>
          <w:sz w:val="24"/>
          <w:szCs w:val="24"/>
        </w:rPr>
        <w:t xml:space="preserve"> gravity drip</w:t>
      </w:r>
      <w:r w:rsidRPr="2FBFFFC6" w:rsidR="00854AB2">
        <w:rPr>
          <w:rFonts w:ascii="Arial" w:hAnsi="Arial" w:cs="Arial"/>
          <w:sz w:val="24"/>
          <w:szCs w:val="24"/>
        </w:rPr>
        <w:t xml:space="preserve">, </w:t>
      </w:r>
      <w:r w:rsidRPr="2FBFFFC6" w:rsidR="00796056">
        <w:rPr>
          <w:rFonts w:ascii="Arial" w:hAnsi="Arial" w:cs="Arial"/>
          <w:sz w:val="24"/>
          <w:szCs w:val="24"/>
        </w:rPr>
        <w:t>discard first</w:t>
      </w:r>
      <w:r w:rsidRPr="2FBFFFC6" w:rsidR="00796056">
        <w:rPr>
          <w:rFonts w:ascii="Arial" w:hAnsi="Arial" w:cs="Arial"/>
          <w:sz w:val="24"/>
          <w:szCs w:val="24"/>
        </w:rPr>
        <w:t xml:space="preserve"> </w:t>
      </w:r>
      <w:r w:rsidRPr="2FBFFFC6" w:rsidR="002F40D1">
        <w:rPr>
          <w:rFonts w:ascii="Arial" w:hAnsi="Arial" w:cs="Arial"/>
          <w:sz w:val="24"/>
          <w:szCs w:val="24"/>
        </w:rPr>
        <w:t>1-</w:t>
      </w:r>
      <w:r w:rsidRPr="2FBFFFC6" w:rsidR="00796056">
        <w:rPr>
          <w:rFonts w:ascii="Arial" w:hAnsi="Arial" w:cs="Arial"/>
          <w:sz w:val="24"/>
          <w:szCs w:val="24"/>
        </w:rPr>
        <w:t>2 mL CSF</w:t>
      </w:r>
      <w:r w:rsidRPr="2FBFFFC6" w:rsidR="008A7FD3">
        <w:rPr>
          <w:rFonts w:ascii="Arial" w:hAnsi="Arial" w:cs="Arial"/>
          <w:sz w:val="24"/>
          <w:szCs w:val="24"/>
        </w:rPr>
        <w:t xml:space="preserve"> or until clear</w:t>
      </w:r>
      <w:r w:rsidRPr="2FBFFFC6" w:rsidR="00316953">
        <w:rPr>
          <w:rFonts w:ascii="Arial" w:hAnsi="Arial" w:cs="Arial"/>
          <w:sz w:val="24"/>
          <w:szCs w:val="24"/>
        </w:rPr>
        <w:t xml:space="preserve"> to limit potential blood contamination</w:t>
      </w:r>
      <w:r w:rsidRPr="2FBFFFC6" w:rsidR="004D13BC">
        <w:rPr>
          <w:rFonts w:ascii="Arial" w:hAnsi="Arial" w:cs="Arial"/>
          <w:sz w:val="24"/>
          <w:szCs w:val="24"/>
        </w:rPr>
        <w:t>.</w:t>
      </w:r>
    </w:p>
    <w:p w:rsidRPr="004D6671" w:rsidR="0000349F" w:rsidP="2FBFFFC6" w:rsidRDefault="329315FD" w14:paraId="42C80BE9" w14:textId="65BCD565">
      <w:pPr>
        <w:pStyle w:val="ListParagraph"/>
        <w:numPr>
          <w:ilvl w:val="0"/>
          <w:numId w:val="51"/>
        </w:numPr>
        <w:rPr>
          <w:rFonts w:ascii="Arial" w:hAnsi="Arial" w:cs="Arial"/>
          <w:sz w:val="24"/>
          <w:szCs w:val="24"/>
        </w:rPr>
      </w:pPr>
      <w:r w:rsidRPr="2FBFFFC6" w:rsidR="00854AB2">
        <w:rPr>
          <w:rFonts w:ascii="Arial" w:hAnsi="Arial" w:cs="Arial"/>
          <w:sz w:val="24"/>
          <w:szCs w:val="24"/>
        </w:rPr>
        <w:t xml:space="preserve">Continue to use </w:t>
      </w:r>
      <w:r w:rsidRPr="2FBFFFC6" w:rsidR="76635D13">
        <w:rPr>
          <w:rFonts w:ascii="Arial" w:hAnsi="Arial" w:cs="Arial"/>
          <w:sz w:val="24"/>
          <w:szCs w:val="24"/>
        </w:rPr>
        <w:t xml:space="preserve">the </w:t>
      </w:r>
      <w:r w:rsidRPr="2FBFFFC6" w:rsidR="00854AB2">
        <w:rPr>
          <w:rFonts w:ascii="Arial" w:hAnsi="Arial" w:cs="Arial"/>
          <w:sz w:val="24"/>
          <w:szCs w:val="24"/>
        </w:rPr>
        <w:t>gravity drip method to collect</w:t>
      </w:r>
      <w:r w:rsidRPr="2FBFFFC6" w:rsidR="00796056">
        <w:rPr>
          <w:rFonts w:ascii="Arial" w:hAnsi="Arial" w:cs="Arial"/>
          <w:sz w:val="24"/>
          <w:szCs w:val="24"/>
        </w:rPr>
        <w:t xml:space="preserve"> 2.5 mL directly into a 3 mL polypropylene low</w:t>
      </w:r>
      <w:r w:rsidRPr="2FBFFFC6" w:rsidR="00CA0F03">
        <w:rPr>
          <w:rFonts w:ascii="Arial" w:hAnsi="Arial" w:cs="Arial"/>
          <w:sz w:val="24"/>
          <w:szCs w:val="24"/>
        </w:rPr>
        <w:t xml:space="preserve"> protein </w:t>
      </w:r>
      <w:r w:rsidRPr="2FBFFFC6" w:rsidR="00796056">
        <w:rPr>
          <w:rFonts w:ascii="Arial" w:hAnsi="Arial" w:cs="Arial"/>
          <w:sz w:val="24"/>
          <w:szCs w:val="24"/>
        </w:rPr>
        <w:t>bind</w:t>
      </w:r>
      <w:r w:rsidRPr="2FBFFFC6" w:rsidR="00CA0F03">
        <w:rPr>
          <w:rFonts w:ascii="Arial" w:hAnsi="Arial" w:cs="Arial"/>
          <w:sz w:val="24"/>
          <w:szCs w:val="24"/>
        </w:rPr>
        <w:t>ing</w:t>
      </w:r>
      <w:r w:rsidRPr="2FBFFFC6" w:rsidR="005F14F4">
        <w:rPr>
          <w:rFonts w:ascii="Arial" w:hAnsi="Arial" w:cs="Arial"/>
          <w:sz w:val="24"/>
          <w:szCs w:val="24"/>
        </w:rPr>
        <w:t xml:space="preserve"> tube</w:t>
      </w:r>
      <w:r w:rsidRPr="2FBFFFC6" w:rsidR="00796056">
        <w:rPr>
          <w:rFonts w:ascii="Arial" w:hAnsi="Arial" w:cs="Arial"/>
          <w:sz w:val="24"/>
          <w:szCs w:val="24"/>
        </w:rPr>
        <w:t xml:space="preserve"> </w:t>
      </w:r>
      <w:r w:rsidRPr="2FBFFFC6" w:rsidR="0000349F">
        <w:rPr>
          <w:rFonts w:ascii="Arial" w:hAnsi="Arial" w:cs="Arial"/>
          <w:sz w:val="24"/>
          <w:szCs w:val="24"/>
        </w:rPr>
        <w:t>(</w:t>
      </w:r>
      <w:r w:rsidRPr="2FBFFFC6" w:rsidR="005F14F4">
        <w:rPr>
          <w:rFonts w:ascii="Arial" w:hAnsi="Arial" w:cs="Arial"/>
          <w:sz w:val="24"/>
          <w:szCs w:val="24"/>
        </w:rPr>
        <w:t>e.g.</w:t>
      </w:r>
      <w:r w:rsidRPr="2FBFFFC6" w:rsidR="004E387E">
        <w:rPr>
          <w:rFonts w:ascii="Arial" w:hAnsi="Arial" w:cs="Arial"/>
          <w:sz w:val="24"/>
          <w:szCs w:val="24"/>
        </w:rPr>
        <w:t>,</w:t>
      </w:r>
      <w:r w:rsidRPr="2FBFFFC6" w:rsidR="005F14F4">
        <w:rPr>
          <w:rFonts w:ascii="Arial" w:hAnsi="Arial" w:cs="Arial"/>
          <w:sz w:val="24"/>
          <w:szCs w:val="24"/>
        </w:rPr>
        <w:t xml:space="preserve"> Sarstedt </w:t>
      </w:r>
      <w:r w:rsidRPr="2FBFFFC6" w:rsidR="00796056">
        <w:rPr>
          <w:rFonts w:ascii="Arial" w:hAnsi="Arial" w:cs="Arial"/>
          <w:sz w:val="24"/>
          <w:szCs w:val="24"/>
        </w:rPr>
        <w:t>false-bottom tube)</w:t>
      </w:r>
      <w:r w:rsidRPr="2FBFFFC6" w:rsidR="005F14F4">
        <w:rPr>
          <w:rFonts w:ascii="Arial" w:hAnsi="Arial" w:cs="Arial"/>
          <w:sz w:val="24"/>
          <w:szCs w:val="24"/>
        </w:rPr>
        <w:t xml:space="preserve">. The number of tubes drawn in this manner will be </w:t>
      </w:r>
      <w:r w:rsidRPr="2FBFFFC6" w:rsidR="005F14F4">
        <w:rPr>
          <w:rFonts w:ascii="Arial" w:hAnsi="Arial" w:cs="Arial"/>
          <w:sz w:val="24"/>
          <w:szCs w:val="24"/>
        </w:rPr>
        <w:t>determined</w:t>
      </w:r>
      <w:r w:rsidRPr="2FBFFFC6" w:rsidR="005F14F4">
        <w:rPr>
          <w:rFonts w:ascii="Arial" w:hAnsi="Arial" w:cs="Arial"/>
          <w:sz w:val="24"/>
          <w:szCs w:val="24"/>
        </w:rPr>
        <w:t xml:space="preserve"> by each Center. </w:t>
      </w:r>
      <w:r w:rsidRPr="2FBFFFC6" w:rsidR="00796056">
        <w:rPr>
          <w:rFonts w:ascii="Arial" w:hAnsi="Arial" w:cs="Arial"/>
          <w:sz w:val="24"/>
          <w:szCs w:val="24"/>
        </w:rPr>
        <w:t xml:space="preserve"> </w:t>
      </w:r>
      <w:r w:rsidRPr="2FBFFFC6" w:rsidR="005F14F4">
        <w:rPr>
          <w:rFonts w:ascii="Arial" w:hAnsi="Arial" w:cs="Arial"/>
          <w:sz w:val="24"/>
          <w:szCs w:val="24"/>
        </w:rPr>
        <w:t xml:space="preserve">While no specific vendor is endorsed, tubes must be </w:t>
      </w:r>
      <w:r w:rsidRPr="2FBFFFC6" w:rsidR="005F14F4">
        <w:rPr>
          <w:rFonts w:ascii="Arial" w:hAnsi="Arial" w:cs="Arial"/>
          <w:sz w:val="24"/>
          <w:szCs w:val="24"/>
        </w:rPr>
        <w:t>validated</w:t>
      </w:r>
      <w:r w:rsidRPr="2FBFFFC6" w:rsidR="005F14F4">
        <w:rPr>
          <w:rFonts w:ascii="Arial" w:hAnsi="Arial" w:cs="Arial"/>
          <w:sz w:val="24"/>
          <w:szCs w:val="24"/>
        </w:rPr>
        <w:t xml:space="preserve"> </w:t>
      </w:r>
      <w:r w:rsidRPr="2FBFFFC6" w:rsidR="00316953">
        <w:rPr>
          <w:rFonts w:ascii="Arial" w:hAnsi="Arial" w:cs="Arial"/>
          <w:sz w:val="24"/>
          <w:szCs w:val="24"/>
        </w:rPr>
        <w:t xml:space="preserve">(by published report or Center experiments) </w:t>
      </w:r>
      <w:r w:rsidRPr="2FBFFFC6" w:rsidR="005F14F4">
        <w:rPr>
          <w:rFonts w:ascii="Arial" w:hAnsi="Arial" w:cs="Arial"/>
          <w:sz w:val="24"/>
          <w:szCs w:val="24"/>
        </w:rPr>
        <w:t>to ensure they are low</w:t>
      </w:r>
      <w:r w:rsidRPr="2FBFFFC6" w:rsidR="00CA0F03">
        <w:rPr>
          <w:rFonts w:ascii="Arial" w:hAnsi="Arial" w:cs="Arial"/>
          <w:sz w:val="24"/>
          <w:szCs w:val="24"/>
        </w:rPr>
        <w:t xml:space="preserve"> </w:t>
      </w:r>
      <w:r w:rsidRPr="2FBFFFC6" w:rsidR="005F14F4">
        <w:rPr>
          <w:rFonts w:ascii="Arial" w:hAnsi="Arial" w:cs="Arial"/>
          <w:sz w:val="24"/>
          <w:szCs w:val="24"/>
        </w:rPr>
        <w:t>binding</w:t>
      </w:r>
      <w:r w:rsidRPr="2FBFFFC6" w:rsidR="00CA0F03">
        <w:rPr>
          <w:rFonts w:ascii="Arial" w:hAnsi="Arial" w:cs="Arial"/>
          <w:sz w:val="24"/>
          <w:szCs w:val="24"/>
        </w:rPr>
        <w:t xml:space="preserve"> for A</w:t>
      </w:r>
      <w:r w:rsidRPr="2FBFFFC6" w:rsidR="2EF0A371">
        <w:rPr>
          <w:rFonts w:ascii="Arial" w:hAnsi="Arial" w:cs="Arial"/>
          <w:sz w:val="24"/>
          <w:szCs w:val="24"/>
        </w:rPr>
        <w:t>β</w:t>
      </w:r>
      <w:r w:rsidRPr="2FBFFFC6" w:rsidR="00CA0F03">
        <w:rPr>
          <w:rFonts w:ascii="Arial" w:hAnsi="Arial" w:cs="Arial"/>
          <w:sz w:val="24"/>
          <w:szCs w:val="24"/>
        </w:rPr>
        <w:t>.</w:t>
      </w:r>
    </w:p>
    <w:p w:rsidRPr="004D6671" w:rsidR="0000349F" w:rsidP="2FBFFFC6" w:rsidRDefault="329315FD" w14:paraId="6F880748" w14:textId="7EB2A816">
      <w:pPr>
        <w:pStyle w:val="ListParagraph"/>
        <w:numPr>
          <w:ilvl w:val="0"/>
          <w:numId w:val="51"/>
        </w:numPr>
        <w:rPr>
          <w:rFonts w:ascii="Arial" w:hAnsi="Arial" w:cs="Arial"/>
          <w:sz w:val="24"/>
          <w:szCs w:val="24"/>
        </w:rPr>
      </w:pPr>
      <w:r w:rsidRPr="2FBFFFC6" w:rsidR="00796056">
        <w:rPr>
          <w:rFonts w:ascii="Arial" w:hAnsi="Arial" w:cs="Arial"/>
          <w:sz w:val="24"/>
          <w:szCs w:val="24"/>
        </w:rPr>
        <w:t>For fresh CSF sample</w:t>
      </w:r>
      <w:r w:rsidRPr="2FBFFFC6" w:rsidR="0040288A">
        <w:rPr>
          <w:rFonts w:ascii="Arial" w:hAnsi="Arial" w:cs="Arial"/>
          <w:sz w:val="24"/>
          <w:szCs w:val="24"/>
        </w:rPr>
        <w:t>s</w:t>
      </w:r>
      <w:r w:rsidRPr="2FBFFFC6" w:rsidR="00796056">
        <w:rPr>
          <w:rFonts w:ascii="Arial" w:hAnsi="Arial" w:cs="Arial"/>
          <w:sz w:val="24"/>
          <w:szCs w:val="24"/>
        </w:rPr>
        <w:t>, there should be no further handling (no centrifugation, freezing, mixing/inverting or tube transfers).</w:t>
      </w:r>
    </w:p>
    <w:p w:rsidRPr="004D6671" w:rsidR="0000349F" w:rsidP="2FBFFFC6" w:rsidRDefault="329315FD" w14:paraId="66DBBA3B" w14:textId="14DB61DA">
      <w:pPr>
        <w:pStyle w:val="ListParagraph"/>
        <w:numPr>
          <w:ilvl w:val="0"/>
          <w:numId w:val="51"/>
        </w:numPr>
        <w:rPr>
          <w:rFonts w:ascii="Arial" w:hAnsi="Arial" w:cs="Arial"/>
          <w:sz w:val="24"/>
          <w:szCs w:val="24"/>
        </w:rPr>
      </w:pPr>
      <w:r w:rsidRPr="2FBFFFC6" w:rsidR="00796056">
        <w:rPr>
          <w:rFonts w:ascii="Arial" w:hAnsi="Arial" w:cs="Arial"/>
          <w:sz w:val="24"/>
          <w:szCs w:val="24"/>
        </w:rPr>
        <w:t xml:space="preserve">Transport and store fresh CSF </w:t>
      </w:r>
      <w:r w:rsidRPr="2FBFFFC6" w:rsidR="00796056">
        <w:rPr>
          <w:rFonts w:ascii="Arial" w:hAnsi="Arial" w:cs="Arial"/>
          <w:sz w:val="24"/>
          <w:szCs w:val="24"/>
        </w:rPr>
        <w:t>sample</w:t>
      </w:r>
      <w:r w:rsidRPr="2FBFFFC6" w:rsidR="00796056">
        <w:rPr>
          <w:rFonts w:ascii="Arial" w:hAnsi="Arial" w:cs="Arial"/>
          <w:sz w:val="24"/>
          <w:szCs w:val="24"/>
        </w:rPr>
        <w:t xml:space="preserve"> at 2-8° </w:t>
      </w:r>
      <w:r w:rsidRPr="2FBFFFC6" w:rsidR="00796056">
        <w:rPr>
          <w:rFonts w:ascii="Arial" w:hAnsi="Arial" w:cs="Arial"/>
          <w:sz w:val="24"/>
          <w:szCs w:val="24"/>
        </w:rPr>
        <w:t>C up</w:t>
      </w:r>
      <w:r w:rsidRPr="2FBFFFC6" w:rsidR="00796056">
        <w:rPr>
          <w:rFonts w:ascii="Arial" w:hAnsi="Arial" w:cs="Arial"/>
          <w:sz w:val="24"/>
          <w:szCs w:val="24"/>
        </w:rPr>
        <w:t xml:space="preserve"> to 14 days (if not </w:t>
      </w:r>
      <w:r w:rsidRPr="2FBFFFC6" w:rsidR="00796056">
        <w:rPr>
          <w:rFonts w:ascii="Arial" w:hAnsi="Arial" w:cs="Arial"/>
          <w:sz w:val="24"/>
          <w:szCs w:val="24"/>
        </w:rPr>
        <w:t>feasible</w:t>
      </w:r>
      <w:r w:rsidRPr="2FBFFFC6" w:rsidR="00796056">
        <w:rPr>
          <w:rFonts w:ascii="Arial" w:hAnsi="Arial" w:cs="Arial"/>
          <w:sz w:val="24"/>
          <w:szCs w:val="24"/>
        </w:rPr>
        <w:t>, transport and store at room temperature [20-25° C] for up to 2 days)</w:t>
      </w:r>
      <w:r w:rsidRPr="2FBFFFC6" w:rsidR="00246BF4">
        <w:rPr>
          <w:rFonts w:ascii="Arial" w:hAnsi="Arial" w:cs="Arial"/>
          <w:sz w:val="24"/>
          <w:szCs w:val="24"/>
        </w:rPr>
        <w:t>.</w:t>
      </w:r>
      <w:r w:rsidRPr="2FBFFFC6" w:rsidR="00824934">
        <w:rPr>
          <w:rFonts w:ascii="Arial" w:hAnsi="Arial" w:cs="Arial"/>
          <w:sz w:val="24"/>
          <w:szCs w:val="24"/>
        </w:rPr>
        <w:t xml:space="preserve"> Samples should be kept upright to avoid interaction with tube </w:t>
      </w:r>
      <w:r w:rsidRPr="2FBFFFC6" w:rsidR="00CF0A22">
        <w:rPr>
          <w:rFonts w:ascii="Arial" w:hAnsi="Arial" w:cs="Arial"/>
          <w:sz w:val="24"/>
          <w:szCs w:val="24"/>
        </w:rPr>
        <w:t>caps, which</w:t>
      </w:r>
      <w:r w:rsidRPr="2FBFFFC6" w:rsidR="00824934">
        <w:rPr>
          <w:rFonts w:ascii="Arial" w:hAnsi="Arial" w:cs="Arial"/>
          <w:sz w:val="24"/>
          <w:szCs w:val="24"/>
        </w:rPr>
        <w:t xml:space="preserve"> are not polypropylene.</w:t>
      </w:r>
      <w:r w:rsidRPr="2FBFFFC6" w:rsidR="00246BF4">
        <w:rPr>
          <w:rFonts w:ascii="Arial" w:hAnsi="Arial" w:cs="Arial"/>
          <w:sz w:val="24"/>
          <w:szCs w:val="24"/>
        </w:rPr>
        <w:t xml:space="preserve"> </w:t>
      </w:r>
    </w:p>
    <w:p w:rsidRPr="004D6671" w:rsidR="0000349F" w:rsidP="2FBFFFC6" w:rsidRDefault="329315FD" w14:paraId="6847AB02" w14:textId="31DE6E41">
      <w:pPr>
        <w:pStyle w:val="ListParagraph"/>
        <w:numPr>
          <w:ilvl w:val="0"/>
          <w:numId w:val="51"/>
        </w:numPr>
        <w:rPr>
          <w:rFonts w:ascii="Arial" w:hAnsi="Arial" w:cs="Arial"/>
          <w:sz w:val="24"/>
          <w:szCs w:val="24"/>
        </w:rPr>
      </w:pPr>
      <w:r w:rsidRPr="2FBFFFC6" w:rsidR="56DF6DFE">
        <w:rPr>
          <w:rFonts w:ascii="Arial" w:hAnsi="Arial" w:cs="Arial"/>
          <w:sz w:val="24"/>
          <w:szCs w:val="24"/>
        </w:rPr>
        <w:t>O</w:t>
      </w:r>
      <w:r w:rsidRPr="2FBFFFC6" w:rsidR="3230E841">
        <w:rPr>
          <w:rFonts w:ascii="Arial" w:hAnsi="Arial" w:cs="Arial"/>
          <w:sz w:val="24"/>
          <w:szCs w:val="24"/>
        </w:rPr>
        <w:t xml:space="preserve">nce fresh CSF arrives at </w:t>
      </w:r>
      <w:r w:rsidRPr="2FBFFFC6" w:rsidR="61663875">
        <w:rPr>
          <w:rFonts w:ascii="Arial" w:hAnsi="Arial" w:cs="Arial"/>
          <w:sz w:val="24"/>
          <w:szCs w:val="24"/>
        </w:rPr>
        <w:t xml:space="preserve">the </w:t>
      </w:r>
      <w:r w:rsidRPr="2FBFFFC6" w:rsidR="3230E841">
        <w:rPr>
          <w:rFonts w:ascii="Arial" w:hAnsi="Arial" w:cs="Arial"/>
          <w:sz w:val="24"/>
          <w:szCs w:val="24"/>
        </w:rPr>
        <w:t xml:space="preserve">testing site, </w:t>
      </w:r>
      <w:r w:rsidRPr="2FBFFFC6" w:rsidR="56DF6DFE">
        <w:rPr>
          <w:rFonts w:ascii="Arial" w:hAnsi="Arial" w:cs="Arial"/>
          <w:sz w:val="24"/>
          <w:szCs w:val="24"/>
        </w:rPr>
        <w:t>there should be no further handling. M</w:t>
      </w:r>
      <w:r w:rsidRPr="2FBFFFC6" w:rsidR="3230E841">
        <w:rPr>
          <w:rFonts w:ascii="Arial" w:hAnsi="Arial" w:cs="Arial"/>
          <w:sz w:val="24"/>
          <w:szCs w:val="24"/>
        </w:rPr>
        <w:t>easure A</w:t>
      </w:r>
      <w:r w:rsidRPr="2FBFFFC6" w:rsidR="73D26768">
        <w:rPr>
          <w:rFonts w:ascii="Arial" w:hAnsi="Arial" w:eastAsia="Symbol" w:cs="Arial"/>
          <w:sz w:val="24"/>
          <w:szCs w:val="24"/>
        </w:rPr>
        <w:t>β</w:t>
      </w:r>
      <w:r w:rsidRPr="2FBFFFC6" w:rsidR="3230E841">
        <w:rPr>
          <w:rFonts w:ascii="Arial" w:hAnsi="Arial" w:cs="Arial"/>
          <w:sz w:val="24"/>
          <w:szCs w:val="24"/>
        </w:rPr>
        <w:t>4</w:t>
      </w:r>
      <w:r w:rsidRPr="2FBFFFC6" w:rsidR="67BC15B5">
        <w:rPr>
          <w:rFonts w:ascii="Arial" w:hAnsi="Arial" w:cs="Arial"/>
          <w:sz w:val="24"/>
          <w:szCs w:val="24"/>
        </w:rPr>
        <w:t>0</w:t>
      </w:r>
      <w:r w:rsidRPr="2FBFFFC6" w:rsidR="3230E841">
        <w:rPr>
          <w:rFonts w:ascii="Arial" w:hAnsi="Arial" w:cs="Arial"/>
          <w:sz w:val="24"/>
          <w:szCs w:val="24"/>
        </w:rPr>
        <w:t>, A</w:t>
      </w:r>
      <w:r w:rsidRPr="2FBFFFC6" w:rsidR="5D6171F0">
        <w:rPr>
          <w:rFonts w:ascii="Arial" w:hAnsi="Arial" w:eastAsia="Symbol" w:cs="Arial"/>
          <w:sz w:val="24"/>
          <w:szCs w:val="24"/>
        </w:rPr>
        <w:t>β</w:t>
      </w:r>
      <w:r w:rsidRPr="2FBFFFC6" w:rsidR="3230E841">
        <w:rPr>
          <w:rFonts w:ascii="Arial" w:hAnsi="Arial" w:cs="Arial"/>
          <w:sz w:val="24"/>
          <w:szCs w:val="24"/>
        </w:rPr>
        <w:t>4</w:t>
      </w:r>
      <w:r w:rsidRPr="2FBFFFC6" w:rsidR="67BC15B5">
        <w:rPr>
          <w:rFonts w:ascii="Arial" w:hAnsi="Arial" w:cs="Arial"/>
          <w:sz w:val="24"/>
          <w:szCs w:val="24"/>
        </w:rPr>
        <w:t>2</w:t>
      </w:r>
      <w:r w:rsidRPr="2FBFFFC6" w:rsidR="3230E841">
        <w:rPr>
          <w:rFonts w:ascii="Arial" w:hAnsi="Arial" w:cs="Arial"/>
          <w:sz w:val="24"/>
          <w:szCs w:val="24"/>
        </w:rPr>
        <w:t xml:space="preserve">, </w:t>
      </w:r>
      <w:r w:rsidRPr="2FBFFFC6" w:rsidR="3230E841">
        <w:rPr>
          <w:rFonts w:ascii="Arial" w:hAnsi="Arial" w:cs="Arial"/>
          <w:sz w:val="24"/>
          <w:szCs w:val="24"/>
        </w:rPr>
        <w:t>tTau</w:t>
      </w:r>
      <w:r w:rsidRPr="2FBFFFC6" w:rsidR="3230E841">
        <w:rPr>
          <w:rFonts w:ascii="Arial" w:hAnsi="Arial" w:cs="Arial"/>
          <w:sz w:val="24"/>
          <w:szCs w:val="24"/>
        </w:rPr>
        <w:t xml:space="preserve">, and </w:t>
      </w:r>
      <w:r w:rsidRPr="2FBFFFC6" w:rsidR="3230E841">
        <w:rPr>
          <w:rFonts w:ascii="Arial" w:hAnsi="Arial" w:cs="Arial"/>
          <w:sz w:val="24"/>
          <w:szCs w:val="24"/>
        </w:rPr>
        <w:t>p</w:t>
      </w:r>
      <w:r w:rsidRPr="2FBFFFC6" w:rsidR="76652B7A">
        <w:rPr>
          <w:rFonts w:ascii="Arial" w:hAnsi="Arial" w:cs="Arial"/>
          <w:sz w:val="24"/>
          <w:szCs w:val="24"/>
        </w:rPr>
        <w:t>T</w:t>
      </w:r>
      <w:r w:rsidRPr="2FBFFFC6" w:rsidR="3230E841">
        <w:rPr>
          <w:rFonts w:ascii="Arial" w:hAnsi="Arial" w:cs="Arial"/>
          <w:sz w:val="24"/>
          <w:szCs w:val="24"/>
        </w:rPr>
        <w:t>au</w:t>
      </w:r>
      <w:r w:rsidRPr="2FBFFFC6" w:rsidR="3230E841">
        <w:rPr>
          <w:rFonts w:ascii="Arial" w:hAnsi="Arial" w:cs="Arial"/>
          <w:sz w:val="24"/>
          <w:szCs w:val="24"/>
        </w:rPr>
        <w:t xml:space="preserve"> </w:t>
      </w:r>
      <w:r w:rsidRPr="2FBFFFC6" w:rsidR="3230E841">
        <w:rPr>
          <w:rFonts w:ascii="Arial" w:hAnsi="Arial" w:cs="Arial"/>
          <w:sz w:val="24"/>
          <w:szCs w:val="24"/>
        </w:rPr>
        <w:t>immediately</w:t>
      </w:r>
      <w:r w:rsidRPr="2FBFFFC6" w:rsidR="76652B7A">
        <w:rPr>
          <w:rFonts w:ascii="Arial" w:hAnsi="Arial" w:cs="Arial"/>
          <w:sz w:val="24"/>
          <w:szCs w:val="24"/>
        </w:rPr>
        <w:t>, when possible</w:t>
      </w:r>
      <w:r w:rsidRPr="2FBFFFC6" w:rsidR="1D45916C">
        <w:rPr>
          <w:rFonts w:ascii="Arial" w:hAnsi="Arial" w:cs="Arial"/>
          <w:sz w:val="24"/>
          <w:szCs w:val="24"/>
        </w:rPr>
        <w:t>.</w:t>
      </w:r>
    </w:p>
    <w:p w:rsidRPr="004D6671" w:rsidR="0000349F" w:rsidP="2FBFFFC6" w:rsidRDefault="329315FD" w14:paraId="255BCF67" w14:textId="67D43335">
      <w:pPr>
        <w:pStyle w:val="ListParagraph"/>
        <w:numPr>
          <w:ilvl w:val="0"/>
          <w:numId w:val="51"/>
        </w:numPr>
        <w:rPr>
          <w:rFonts w:ascii="Arial" w:hAnsi="Arial" w:cs="Arial"/>
          <w:sz w:val="24"/>
          <w:szCs w:val="24"/>
        </w:rPr>
      </w:pPr>
      <w:r w:rsidRPr="2FBFFFC6" w:rsidR="329315FD">
        <w:rPr>
          <w:rFonts w:ascii="Arial" w:hAnsi="Arial" w:cs="Arial"/>
          <w:sz w:val="24"/>
          <w:szCs w:val="24"/>
        </w:rPr>
        <w:t xml:space="preserve">If some </w:t>
      </w:r>
      <w:r w:rsidRPr="2FBFFFC6" w:rsidR="56DF6DFE">
        <w:rPr>
          <w:rFonts w:ascii="Arial" w:hAnsi="Arial" w:cs="Arial"/>
          <w:sz w:val="24"/>
          <w:szCs w:val="24"/>
        </w:rPr>
        <w:t xml:space="preserve">CSF </w:t>
      </w:r>
      <w:r w:rsidRPr="2FBFFFC6" w:rsidR="329315FD">
        <w:rPr>
          <w:rFonts w:ascii="Arial" w:hAnsi="Arial" w:cs="Arial"/>
          <w:sz w:val="24"/>
          <w:szCs w:val="24"/>
        </w:rPr>
        <w:t xml:space="preserve">samples </w:t>
      </w:r>
      <w:r w:rsidRPr="2FBFFFC6" w:rsidR="56DF6DFE">
        <w:rPr>
          <w:rFonts w:ascii="Arial" w:hAnsi="Arial" w:cs="Arial"/>
          <w:sz w:val="24"/>
          <w:szCs w:val="24"/>
        </w:rPr>
        <w:t>collected for A</w:t>
      </w:r>
      <w:r w:rsidRPr="2FBFFFC6" w:rsidR="776BB74B">
        <w:rPr>
          <w:rFonts w:ascii="Arial" w:hAnsi="Arial" w:eastAsia="Symbol" w:cs="Arial"/>
          <w:sz w:val="24"/>
          <w:szCs w:val="24"/>
        </w:rPr>
        <w:t>β</w:t>
      </w:r>
      <w:r w:rsidRPr="2FBFFFC6" w:rsidR="56DF6DFE">
        <w:rPr>
          <w:rFonts w:ascii="Arial" w:hAnsi="Arial" w:cs="Arial"/>
          <w:sz w:val="24"/>
          <w:szCs w:val="24"/>
        </w:rPr>
        <w:t xml:space="preserve"> and </w:t>
      </w:r>
      <w:r w:rsidRPr="2FBFFFC6" w:rsidR="56DF6DFE">
        <w:rPr>
          <w:rFonts w:ascii="Arial" w:hAnsi="Arial" w:cs="Arial"/>
          <w:sz w:val="24"/>
          <w:szCs w:val="24"/>
        </w:rPr>
        <w:t xml:space="preserve">tau</w:t>
      </w:r>
      <w:r w:rsidRPr="2FBFFFC6" w:rsidR="56DF6DFE">
        <w:rPr>
          <w:rFonts w:ascii="Arial" w:hAnsi="Arial" w:cs="Arial"/>
          <w:sz w:val="24"/>
          <w:szCs w:val="24"/>
        </w:rPr>
        <w:t xml:space="preserve"> analys</w:t>
      </w:r>
      <w:r w:rsidRPr="2FBFFFC6" w:rsidR="398F3F11">
        <w:rPr>
          <w:rFonts w:ascii="Arial" w:hAnsi="Arial" w:cs="Arial"/>
          <w:sz w:val="24"/>
          <w:szCs w:val="24"/>
        </w:rPr>
        <w:t>e</w:t>
      </w:r>
      <w:r w:rsidRPr="2FBFFFC6" w:rsidR="56DF6DFE">
        <w:rPr>
          <w:rFonts w:ascii="Arial" w:hAnsi="Arial" w:cs="Arial"/>
          <w:sz w:val="24"/>
          <w:szCs w:val="24"/>
        </w:rPr>
        <w:t xml:space="preserve">s </w:t>
      </w:r>
      <w:r w:rsidRPr="2FBFFFC6" w:rsidR="398F3F11">
        <w:rPr>
          <w:rFonts w:ascii="Arial" w:hAnsi="Arial" w:cs="Arial"/>
          <w:sz w:val="24"/>
          <w:szCs w:val="24"/>
        </w:rPr>
        <w:t>(</w:t>
      </w:r>
      <w:r w:rsidRPr="2FBFFFC6" w:rsidR="56DF6DFE">
        <w:rPr>
          <w:rFonts w:ascii="Arial" w:hAnsi="Arial" w:cs="Arial"/>
          <w:sz w:val="24"/>
          <w:szCs w:val="24"/>
        </w:rPr>
        <w:t>using methods above</w:t>
      </w:r>
      <w:r w:rsidRPr="2FBFFFC6" w:rsidR="398F3F11">
        <w:rPr>
          <w:rFonts w:ascii="Arial" w:hAnsi="Arial" w:cs="Arial"/>
          <w:sz w:val="24"/>
          <w:szCs w:val="24"/>
        </w:rPr>
        <w:t>)</w:t>
      </w:r>
      <w:r w:rsidRPr="2FBFFFC6" w:rsidR="56DF6DFE">
        <w:rPr>
          <w:rFonts w:ascii="Arial" w:hAnsi="Arial" w:cs="Arial"/>
          <w:sz w:val="24"/>
          <w:szCs w:val="24"/>
        </w:rPr>
        <w:t xml:space="preserve"> are going to be stored in</w:t>
      </w:r>
      <w:r w:rsidRPr="2FBFFFC6" w:rsidR="329315FD">
        <w:rPr>
          <w:rFonts w:ascii="Arial" w:hAnsi="Arial" w:cs="Arial"/>
          <w:sz w:val="24"/>
          <w:szCs w:val="24"/>
        </w:rPr>
        <w:t xml:space="preserve"> </w:t>
      </w:r>
      <w:r w:rsidRPr="2FBFFFC6" w:rsidR="56DF6DFE">
        <w:rPr>
          <w:rFonts w:ascii="Arial" w:hAnsi="Arial" w:cs="Arial"/>
          <w:sz w:val="24"/>
          <w:szCs w:val="24"/>
        </w:rPr>
        <w:t xml:space="preserve">a </w:t>
      </w:r>
      <w:r w:rsidRPr="2FBFFFC6" w:rsidR="329315FD">
        <w:rPr>
          <w:rFonts w:ascii="Arial" w:hAnsi="Arial" w:cs="Arial"/>
          <w:sz w:val="24"/>
          <w:szCs w:val="24"/>
        </w:rPr>
        <w:t xml:space="preserve">biorepository,</w:t>
      </w:r>
      <w:r w:rsidRPr="2FBFFFC6" w:rsidR="329315FD">
        <w:rPr>
          <w:rFonts w:ascii="Arial" w:hAnsi="Arial" w:cs="Arial"/>
          <w:sz w:val="24"/>
          <w:szCs w:val="24"/>
        </w:rPr>
        <w:t xml:space="preserve"> </w:t>
      </w:r>
      <w:r w:rsidRPr="2FBFFFC6" w:rsidR="56DF6DFE">
        <w:rPr>
          <w:rFonts w:ascii="Arial" w:hAnsi="Arial" w:cs="Arial"/>
          <w:sz w:val="24"/>
          <w:szCs w:val="24"/>
        </w:rPr>
        <w:t xml:space="preserve">these samples </w:t>
      </w:r>
      <w:r w:rsidRPr="2FBFFFC6" w:rsidR="6E0C5C95">
        <w:rPr>
          <w:rFonts w:ascii="Arial" w:hAnsi="Arial" w:cs="Arial"/>
          <w:sz w:val="24"/>
          <w:szCs w:val="24"/>
        </w:rPr>
        <w:t xml:space="preserve">may </w:t>
      </w:r>
      <w:r w:rsidRPr="2FBFFFC6" w:rsidR="6E0C5C95">
        <w:rPr>
          <w:rFonts w:ascii="Arial" w:hAnsi="Arial" w:cs="Arial"/>
          <w:sz w:val="24"/>
          <w:szCs w:val="24"/>
        </w:rPr>
        <w:t>be frozen</w:t>
      </w:r>
      <w:r w:rsidRPr="2FBFFFC6" w:rsidR="6E0C5C95">
        <w:rPr>
          <w:rFonts w:ascii="Arial" w:hAnsi="Arial" w:cs="Arial"/>
          <w:sz w:val="24"/>
          <w:szCs w:val="24"/>
        </w:rPr>
        <w:t xml:space="preserve"> at -80</w:t>
      </w:r>
      <w:r w:rsidRPr="2FBFFFC6" w:rsidR="67BC15B5">
        <w:rPr>
          <w:rFonts w:ascii="Arial" w:hAnsi="Arial" w:cs="Arial"/>
          <w:sz w:val="24"/>
          <w:szCs w:val="24"/>
        </w:rPr>
        <w:t xml:space="preserve">° </w:t>
      </w:r>
      <w:r w:rsidRPr="2FBFFFC6" w:rsidR="6E0C5C95">
        <w:rPr>
          <w:rFonts w:ascii="Arial" w:hAnsi="Arial" w:cs="Arial"/>
          <w:sz w:val="24"/>
          <w:szCs w:val="24"/>
        </w:rPr>
        <w:t>C for long-term storage</w:t>
      </w:r>
      <w:r w:rsidRPr="2FBFFFC6" w:rsidR="56DF6DFE">
        <w:rPr>
          <w:rFonts w:ascii="Arial" w:hAnsi="Arial" w:cs="Arial"/>
          <w:sz w:val="24"/>
          <w:szCs w:val="24"/>
        </w:rPr>
        <w:t xml:space="preserve">. </w:t>
      </w:r>
      <w:r w:rsidRPr="2FBFFFC6" w:rsidR="398F3F11">
        <w:rPr>
          <w:rFonts w:ascii="Arial" w:hAnsi="Arial" w:cs="Arial"/>
          <w:sz w:val="24"/>
          <w:szCs w:val="24"/>
        </w:rPr>
        <w:t xml:space="preserve"> CSF </w:t>
      </w:r>
      <w:r w:rsidRPr="2FBFFFC6" w:rsidR="74FF55D9">
        <w:rPr>
          <w:rFonts w:ascii="Arial" w:hAnsi="Arial" w:cs="Arial"/>
          <w:sz w:val="24"/>
          <w:szCs w:val="24"/>
        </w:rPr>
        <w:t xml:space="preserve">aliquot storage </w:t>
      </w:r>
      <w:r w:rsidRPr="2FBFFFC6" w:rsidR="398F3F11">
        <w:rPr>
          <w:rFonts w:ascii="Arial" w:hAnsi="Arial" w:cs="Arial"/>
          <w:sz w:val="24"/>
          <w:szCs w:val="24"/>
        </w:rPr>
        <w:t xml:space="preserve">tubes must be </w:t>
      </w:r>
      <w:r w:rsidRPr="2FBFFFC6" w:rsidR="398F3F11">
        <w:rPr>
          <w:rFonts w:ascii="Arial" w:hAnsi="Arial" w:cs="Arial"/>
          <w:sz w:val="24"/>
          <w:szCs w:val="24"/>
        </w:rPr>
        <w:t>validated</w:t>
      </w:r>
      <w:r w:rsidRPr="2FBFFFC6" w:rsidR="398F3F11">
        <w:rPr>
          <w:rFonts w:ascii="Arial" w:hAnsi="Arial" w:cs="Arial"/>
          <w:sz w:val="24"/>
          <w:szCs w:val="24"/>
        </w:rPr>
        <w:t xml:space="preserve"> (by published report or Center experiments) for freezing and storing at -80° C</w:t>
      </w:r>
      <w:r w:rsidRPr="004D6671" w:rsidR="00A13EEE">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sidR="00A13EEE">
        <w:rPr>
          <w:rFonts w:ascii="Arial" w:hAnsi="Arial" w:cs="Arial"/>
        </w:rPr>
        <w:instrText xml:space="preserve"> ADDIN EN.CITE </w:instrText>
      </w:r>
      <w:r w:rsidRPr="004D6671" w:rsidR="00A13EEE">
        <w:rPr>
          <w:rFonts w:ascii="Arial" w:hAnsi="Arial" w:cs="Arial"/>
        </w:rPr>
        <w:fldChar w:fldCharType="begin">
          <w:fldData xml:space="preserve">PEVuZE5vdGU+PENpdGU+PEF1dGhvcj5IYW5zc29uPC9BdXRob3I+PFllYXI+MjAyMDwvWWVhcj48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</w:fldData>
        </w:fldChar>
      </w:r>
      <w:r w:rsidRPr="004D6671" w:rsidR="00A13EEE">
        <w:rPr>
          <w:rFonts w:ascii="Arial" w:hAnsi="Arial" w:cs="Arial"/>
        </w:rPr>
        <w:instrText xml:space="preserve"> ADDIN EN.CITE.DATA </w:instrText>
      </w:r>
      <w:r w:rsidRPr="004D6671" w:rsidR="00A13EEE">
        <w:rPr>
          <w:rFonts w:ascii="Arial" w:hAnsi="Arial" w:cs="Arial"/>
        </w:rPr>
      </w:r>
      <w:r w:rsidRPr="004D6671" w:rsidR="00A13EEE">
        <w:rPr>
          <w:rFonts w:ascii="Arial" w:hAnsi="Arial" w:cs="Arial"/>
        </w:rPr>
        <w:fldChar w:fldCharType="end"/>
      </w:r>
      <w:r w:rsidRPr="004D6671" w:rsidR="00A13EEE">
        <w:rPr>
          <w:rFonts w:ascii="Arial" w:hAnsi="Arial" w:cs="Arial"/>
        </w:rPr>
      </w:r>
      <w:r w:rsidRPr="004D6671" w:rsidR="00A13EEE">
        <w:rPr>
          <w:rFonts w:ascii="Arial" w:hAnsi="Arial" w:cs="Arial"/>
        </w:rPr>
        <w:fldChar w:fldCharType="separate"/>
      </w:r>
      <w:r w:rsidRPr="2FBFFFC6" w:rsidR="59AF2506">
        <w:rPr>
          <w:rFonts w:ascii="Arial" w:hAnsi="Arial" w:cs="Arial"/>
          <w:noProof/>
          <w:sz w:val="24"/>
          <w:szCs w:val="24"/>
        </w:rPr>
        <w:t>[2]</w:t>
      </w:r>
      <w:r w:rsidRPr="004D6671" w:rsidR="00A13EEE">
        <w:rPr>
          <w:rFonts w:ascii="Arial" w:hAnsi="Arial" w:cs="Arial"/>
        </w:rPr>
        <w:fldChar w:fldCharType="end"/>
      </w:r>
      <w:r w:rsidRPr="2FBFFFC6" w:rsidR="75B63797">
        <w:rPr>
          <w:rFonts w:ascii="Arial" w:hAnsi="Arial" w:cs="Arial"/>
          <w:sz w:val="24"/>
          <w:szCs w:val="24"/>
        </w:rPr>
        <w:t>.</w:t>
      </w:r>
      <w:r w:rsidRPr="2FBFFFC6" w:rsidR="398F3F11">
        <w:rPr>
          <w:rFonts w:ascii="Arial" w:hAnsi="Arial" w:cs="Arial"/>
          <w:sz w:val="24"/>
          <w:szCs w:val="24"/>
        </w:rPr>
        <w:t xml:space="preserve"> </w:t>
      </w:r>
    </w:p>
    <w:p w:rsidRPr="004D6671" w:rsidR="0064544D" w:rsidP="2FBFFFC6" w:rsidRDefault="0064544D" w14:paraId="2E87BEC2" w14:textId="77777777">
      <w:pPr>
        <w:pStyle w:val="ListParagraph"/>
        <w:ind w:left="1080"/>
        <w:rPr>
          <w:rFonts w:ascii="Arial" w:hAnsi="Arial" w:cs="Arial"/>
          <w:sz w:val="24"/>
          <w:szCs w:val="24"/>
        </w:rPr>
      </w:pPr>
    </w:p>
    <w:p w:rsidRPr="00A80FE1" w:rsidR="00796056" w:rsidP="2FBFFFC6" w:rsidRDefault="3230E841" w14:paraId="4E307729" w14:textId="51D72B79">
      <w:pPr>
        <w:pStyle w:val="Normal"/>
        <w:ind w:left="0"/>
        <w:rPr>
          <w:rFonts w:ascii="Arial" w:hAnsi="Arial" w:cs="Arial"/>
          <w:b w:val="1"/>
          <w:bCs w:val="1"/>
          <w:sz w:val="24"/>
          <w:szCs w:val="24"/>
        </w:rPr>
      </w:pPr>
      <w:r w:rsidRPr="2FBFFFC6" w:rsidR="5CA1715C">
        <w:rPr>
          <w:rFonts w:ascii="Arial" w:hAnsi="Arial" w:cs="Arial"/>
          <w:b w:val="1"/>
          <w:bCs w:val="1"/>
          <w:sz w:val="24"/>
          <w:szCs w:val="24"/>
        </w:rPr>
        <w:t xml:space="preserve">B. </w:t>
      </w:r>
      <w:r w:rsidRPr="2FBFFFC6" w:rsidR="21BA596E">
        <w:rPr>
          <w:rFonts w:ascii="Arial" w:hAnsi="Arial" w:cs="Arial"/>
          <w:b w:val="1"/>
          <w:bCs w:val="1"/>
          <w:sz w:val="24"/>
          <w:szCs w:val="24"/>
        </w:rPr>
        <w:t>A</w:t>
      </w:r>
      <w:r w:rsidRPr="2FBFFFC6" w:rsidR="57F3A72D">
        <w:rPr>
          <w:rFonts w:ascii="Arial" w:hAnsi="Arial" w:cs="Arial"/>
          <w:b w:val="1"/>
          <w:bCs w:val="1"/>
          <w:sz w:val="24"/>
          <w:szCs w:val="24"/>
        </w:rPr>
        <w:t>dditional</w:t>
      </w:r>
      <w:r w:rsidRPr="2FBFFFC6" w:rsidR="3230E841">
        <w:rPr>
          <w:rFonts w:ascii="Arial" w:hAnsi="Arial" w:cs="Arial"/>
          <w:b w:val="1"/>
          <w:bCs w:val="1"/>
          <w:sz w:val="24"/>
          <w:szCs w:val="24"/>
        </w:rPr>
        <w:t xml:space="preserve"> CSF analytes</w:t>
      </w:r>
      <w:r w:rsidRPr="2FBFFFC6" w:rsidR="47A551A7">
        <w:rPr>
          <w:rFonts w:ascii="Arial" w:hAnsi="Arial" w:cs="Arial"/>
          <w:b w:val="1"/>
          <w:bCs w:val="1"/>
          <w:sz w:val="24"/>
          <w:szCs w:val="24"/>
        </w:rPr>
        <w:t xml:space="preserve"> </w:t>
      </w:r>
      <w:r w:rsidRPr="2FBFFFC6" w:rsidR="47A551A7">
        <w:rPr>
          <w:rFonts w:ascii="Arial" w:hAnsi="Arial" w:cs="Arial"/>
          <w:b w:val="1"/>
          <w:bCs w:val="1"/>
          <w:sz w:val="24"/>
          <w:szCs w:val="24"/>
        </w:rPr>
        <w:t>and for</w:t>
      </w:r>
      <w:r w:rsidRPr="2FBFFFC6" w:rsidR="47A551A7">
        <w:rPr>
          <w:rFonts w:ascii="Arial" w:hAnsi="Arial" w:cs="Arial"/>
          <w:b w:val="1"/>
          <w:bCs w:val="1"/>
          <w:sz w:val="24"/>
          <w:szCs w:val="24"/>
        </w:rPr>
        <w:t xml:space="preserve"> biobanking</w:t>
      </w:r>
      <w:r w:rsidRPr="2FBFFFC6" w:rsidR="3C3B4430">
        <w:rPr>
          <w:rFonts w:ascii="Arial" w:hAnsi="Arial" w:cs="Arial"/>
          <w:b w:val="1"/>
          <w:bCs w:val="1"/>
          <w:sz w:val="24"/>
          <w:szCs w:val="24"/>
        </w:rPr>
        <w:t>.</w:t>
      </w:r>
    </w:p>
    <w:p w:rsidRPr="004D6671" w:rsidR="00796056" w:rsidP="2FBFFFC6" w:rsidRDefault="00796056" w14:paraId="34584A72" w14:textId="07CAB335">
      <w:pPr>
        <w:pStyle w:val="ListParagraph"/>
        <w:numPr>
          <w:ilvl w:val="0"/>
          <w:numId w:val="52"/>
        </w:numPr>
        <w:rPr>
          <w:rFonts w:ascii="Arial" w:hAnsi="Arial" w:cs="Arial"/>
          <w:sz w:val="22"/>
          <w:szCs w:val="22"/>
        </w:rPr>
      </w:pPr>
      <w:r w:rsidRPr="2C2C2CA6" w:rsidR="46039028">
        <w:rPr>
          <w:rFonts w:ascii="Arial" w:hAnsi="Arial" w:cs="Arial"/>
          <w:sz w:val="24"/>
          <w:szCs w:val="24"/>
        </w:rPr>
        <w:t xml:space="preserve">After </w:t>
      </w:r>
      <w:r w:rsidRPr="2C2C2CA6" w:rsidR="13592416">
        <w:rPr>
          <w:rFonts w:ascii="Arial" w:hAnsi="Arial" w:cs="Arial"/>
          <w:sz w:val="24"/>
          <w:szCs w:val="24"/>
        </w:rPr>
        <w:t xml:space="preserve">discarding the first </w:t>
      </w:r>
      <w:r w:rsidRPr="2C2C2CA6" w:rsidR="2FBEA265">
        <w:rPr>
          <w:rFonts w:ascii="Arial" w:hAnsi="Arial" w:cs="Arial"/>
          <w:sz w:val="24"/>
          <w:szCs w:val="24"/>
        </w:rPr>
        <w:t>1-</w:t>
      </w:r>
      <w:r w:rsidRPr="2C2C2CA6" w:rsidR="46039028">
        <w:rPr>
          <w:rFonts w:ascii="Arial" w:hAnsi="Arial" w:cs="Arial"/>
          <w:sz w:val="24"/>
          <w:szCs w:val="24"/>
        </w:rPr>
        <w:t xml:space="preserve">2 mL and </w:t>
      </w:r>
      <w:r w:rsidRPr="2C2C2CA6" w:rsidR="13592416">
        <w:rPr>
          <w:rFonts w:ascii="Arial" w:hAnsi="Arial" w:cs="Arial"/>
          <w:sz w:val="24"/>
          <w:szCs w:val="24"/>
        </w:rPr>
        <w:t xml:space="preserve">collecting </w:t>
      </w:r>
      <w:r w:rsidRPr="2C2C2CA6" w:rsidR="46039028">
        <w:rPr>
          <w:rFonts w:ascii="Arial" w:hAnsi="Arial" w:cs="Arial"/>
          <w:sz w:val="24"/>
          <w:szCs w:val="24"/>
        </w:rPr>
        <w:t>A</w:t>
      </w:r>
      <w:r w:rsidRPr="2C2C2CA6" w:rsidR="46039028">
        <w:rPr>
          <w:rFonts w:ascii="Arial" w:hAnsi="Arial" w:eastAsia="Symbol" w:cs="Arial"/>
          <w:sz w:val="24"/>
          <w:szCs w:val="24"/>
        </w:rPr>
        <w:t>b</w:t>
      </w:r>
      <w:r w:rsidRPr="2C2C2CA6" w:rsidR="46039028">
        <w:rPr>
          <w:rFonts w:ascii="Arial" w:hAnsi="Arial" w:cs="Arial"/>
          <w:sz w:val="24"/>
          <w:szCs w:val="24"/>
        </w:rPr>
        <w:t xml:space="preserve">/tau </w:t>
      </w:r>
      <w:r w:rsidRPr="2C2C2CA6" w:rsidR="13592416">
        <w:rPr>
          <w:rFonts w:ascii="Arial" w:hAnsi="Arial" w:cs="Arial"/>
          <w:sz w:val="24"/>
          <w:szCs w:val="24"/>
        </w:rPr>
        <w:t xml:space="preserve">samples via </w:t>
      </w:r>
      <w:r w:rsidRPr="2C2C2CA6" w:rsidR="46039028">
        <w:rPr>
          <w:rFonts w:ascii="Arial" w:hAnsi="Arial" w:cs="Arial"/>
          <w:sz w:val="24"/>
          <w:szCs w:val="24"/>
        </w:rPr>
        <w:t xml:space="preserve">gravity drip </w:t>
      </w:r>
      <w:r w:rsidRPr="2C2C2CA6" w:rsidR="13592416">
        <w:rPr>
          <w:rFonts w:ascii="Arial" w:hAnsi="Arial" w:cs="Arial"/>
          <w:sz w:val="24"/>
          <w:szCs w:val="24"/>
        </w:rPr>
        <w:t>method</w:t>
      </w:r>
      <w:r w:rsidRPr="2C2C2CA6" w:rsidR="46039028">
        <w:rPr>
          <w:rFonts w:ascii="Arial" w:hAnsi="Arial" w:cs="Arial"/>
          <w:sz w:val="24"/>
          <w:szCs w:val="24"/>
        </w:rPr>
        <w:t xml:space="preserve">, </w:t>
      </w:r>
      <w:r w:rsidRPr="2C2C2CA6" w:rsidR="46039028">
        <w:rPr>
          <w:rFonts w:ascii="Arial" w:hAnsi="Arial" w:cs="Arial"/>
          <w:sz w:val="24"/>
          <w:szCs w:val="24"/>
        </w:rPr>
        <w:t>proceed</w:t>
      </w:r>
      <w:r w:rsidRPr="2C2C2CA6" w:rsidR="46039028">
        <w:rPr>
          <w:rFonts w:ascii="Arial" w:hAnsi="Arial" w:cs="Arial"/>
          <w:sz w:val="24"/>
          <w:szCs w:val="24"/>
        </w:rPr>
        <w:t xml:space="preserve"> with either continued drip technique or syringe suction technique as </w:t>
      </w:r>
      <w:r w:rsidRPr="2C2C2CA6" w:rsidR="46039028">
        <w:rPr>
          <w:rFonts w:ascii="Arial" w:hAnsi="Arial" w:cs="Arial"/>
          <w:sz w:val="24"/>
          <w:szCs w:val="24"/>
        </w:rPr>
        <w:t>determined</w:t>
      </w:r>
      <w:r w:rsidRPr="2C2C2CA6" w:rsidR="46039028">
        <w:rPr>
          <w:rFonts w:ascii="Arial" w:hAnsi="Arial" w:cs="Arial"/>
          <w:sz w:val="24"/>
          <w:szCs w:val="24"/>
        </w:rPr>
        <w:t xml:space="preserve"> by Center investigators.</w:t>
      </w:r>
    </w:p>
    <w:p w:rsidRPr="004D6671" w:rsidR="00796056" w:rsidP="2FBFFFC6" w:rsidRDefault="00796056" w14:paraId="3DE410AB" w14:textId="1C1EC1DD">
      <w:pPr>
        <w:pStyle w:val="ListParagraph"/>
        <w:numPr>
          <w:ilvl w:val="0"/>
          <w:numId w:val="52"/>
        </w:numPr>
        <w:rPr>
          <w:rFonts w:ascii="Arial" w:hAnsi="Arial" w:cs="Arial"/>
          <w:sz w:val="24"/>
          <w:szCs w:val="24"/>
        </w:rPr>
      </w:pPr>
      <w:r w:rsidRPr="2C2C2CA6" w:rsidR="46039028">
        <w:rPr>
          <w:rFonts w:ascii="Arial" w:hAnsi="Arial" w:cs="Arial"/>
          <w:sz w:val="24"/>
          <w:szCs w:val="24"/>
        </w:rPr>
        <w:t xml:space="preserve">Collect a total of up to 30 mL CSF in </w:t>
      </w:r>
      <w:r w:rsidRPr="2C2C2CA6" w:rsidR="3B0F2D7C">
        <w:rPr>
          <w:rFonts w:ascii="Arial" w:hAnsi="Arial" w:cs="Arial"/>
          <w:sz w:val="24"/>
          <w:szCs w:val="24"/>
        </w:rPr>
        <w:t>5 or 10 mL</w:t>
      </w:r>
      <w:r w:rsidRPr="2C2C2CA6" w:rsidR="3B0F2D7C">
        <w:rPr>
          <w:rFonts w:ascii="Arial" w:hAnsi="Arial" w:cs="Arial"/>
          <w:sz w:val="24"/>
          <w:szCs w:val="24"/>
        </w:rPr>
        <w:t xml:space="preserve"> </w:t>
      </w:r>
      <w:r w:rsidRPr="2C2C2CA6" w:rsidR="46039028">
        <w:rPr>
          <w:rFonts w:ascii="Arial" w:hAnsi="Arial" w:cs="Arial"/>
          <w:sz w:val="24"/>
          <w:szCs w:val="24"/>
        </w:rPr>
        <w:t>polypropylene tubes and/or syringes</w:t>
      </w:r>
      <w:r w:rsidRPr="2C2C2CA6" w:rsidR="22E8E19C">
        <w:rPr>
          <w:rFonts w:ascii="Arial" w:hAnsi="Arial" w:cs="Arial"/>
          <w:sz w:val="24"/>
          <w:szCs w:val="24"/>
        </w:rPr>
        <w:t>.</w:t>
      </w:r>
    </w:p>
    <w:p w:rsidRPr="004D6671" w:rsidR="00796056" w:rsidP="2FBFFFC6" w:rsidRDefault="00796056" w14:paraId="37F17373" w14:textId="4C6723DF">
      <w:pPr>
        <w:pStyle w:val="ListParagraph"/>
        <w:numPr>
          <w:ilvl w:val="0"/>
          <w:numId w:val="52"/>
        </w:numPr>
        <w:rPr>
          <w:rFonts w:ascii="Arial" w:hAnsi="Arial" w:cs="Arial"/>
          <w:sz w:val="24"/>
          <w:szCs w:val="24"/>
        </w:rPr>
      </w:pPr>
      <w:r w:rsidRPr="2FBFFFC6" w:rsidR="2E6E9575">
        <w:rPr>
          <w:rFonts w:ascii="Arial" w:hAnsi="Arial" w:cs="Arial"/>
          <w:sz w:val="24"/>
          <w:szCs w:val="24"/>
        </w:rPr>
        <w:t xml:space="preserve">A volume of </w:t>
      </w:r>
      <w:r w:rsidRPr="2FBFFFC6" w:rsidR="00796056">
        <w:rPr>
          <w:rFonts w:ascii="Arial" w:hAnsi="Arial" w:cs="Arial"/>
          <w:sz w:val="24"/>
          <w:szCs w:val="24"/>
        </w:rPr>
        <w:t>1</w:t>
      </w:r>
      <w:r w:rsidRPr="2FBFFFC6" w:rsidR="003019B9">
        <w:rPr>
          <w:rFonts w:ascii="Arial" w:hAnsi="Arial" w:cs="Arial"/>
          <w:sz w:val="24"/>
          <w:szCs w:val="24"/>
        </w:rPr>
        <w:t xml:space="preserve"> </w:t>
      </w:r>
      <w:r w:rsidRPr="2FBFFFC6" w:rsidR="00796056">
        <w:rPr>
          <w:rFonts w:ascii="Arial" w:hAnsi="Arial" w:cs="Arial"/>
          <w:sz w:val="24"/>
          <w:szCs w:val="24"/>
        </w:rPr>
        <w:t xml:space="preserve">mL </w:t>
      </w:r>
      <w:r w:rsidRPr="2FBFFFC6" w:rsidR="00A7106C">
        <w:rPr>
          <w:rFonts w:ascii="Arial" w:hAnsi="Arial" w:cs="Arial"/>
          <w:sz w:val="24"/>
          <w:szCs w:val="24"/>
        </w:rPr>
        <w:t xml:space="preserve">of </w:t>
      </w:r>
      <w:r w:rsidRPr="2FBFFFC6" w:rsidR="00A7106C">
        <w:rPr>
          <w:rFonts w:ascii="Arial" w:hAnsi="Arial" w:cs="Arial"/>
          <w:sz w:val="24"/>
          <w:szCs w:val="24"/>
        </w:rPr>
        <w:t>CSF (</w:t>
      </w:r>
      <w:r w:rsidRPr="2FBFFFC6" w:rsidR="00A7106C">
        <w:rPr>
          <w:rFonts w:ascii="Arial" w:hAnsi="Arial" w:cs="Arial"/>
          <w:sz w:val="24"/>
          <w:szCs w:val="24"/>
        </w:rPr>
        <w:t>or</w:t>
      </w:r>
      <w:r w:rsidRPr="2FBFFFC6" w:rsidR="00A7106C">
        <w:rPr>
          <w:rFonts w:ascii="Arial" w:hAnsi="Arial" w:cs="Arial"/>
          <w:sz w:val="24"/>
          <w:szCs w:val="24"/>
        </w:rPr>
        <w:t xml:space="preserve"> the </w:t>
      </w:r>
      <w:r w:rsidRPr="2FBFFFC6" w:rsidR="00A7106C">
        <w:rPr>
          <w:rFonts w:ascii="Arial" w:hAnsi="Arial" w:cs="Arial"/>
          <w:sz w:val="24"/>
          <w:szCs w:val="24"/>
        </w:rPr>
        <w:t>minimum</w:t>
      </w:r>
      <w:r w:rsidRPr="2FBFFFC6" w:rsidR="00A7106C">
        <w:rPr>
          <w:rFonts w:ascii="Arial" w:hAnsi="Arial" w:cs="Arial"/>
          <w:sz w:val="24"/>
          <w:szCs w:val="24"/>
        </w:rPr>
        <w:t xml:space="preserve"> </w:t>
      </w:r>
      <w:r w:rsidRPr="2FBFFFC6" w:rsidR="000672E5">
        <w:rPr>
          <w:rFonts w:ascii="Arial" w:hAnsi="Arial" w:cs="Arial"/>
          <w:sz w:val="24"/>
          <w:szCs w:val="24"/>
        </w:rPr>
        <w:t xml:space="preserve">amount </w:t>
      </w:r>
      <w:r w:rsidRPr="2FBFFFC6" w:rsidR="00A7106C">
        <w:rPr>
          <w:rFonts w:ascii="Arial" w:hAnsi="Arial" w:cs="Arial"/>
          <w:sz w:val="24"/>
          <w:szCs w:val="24"/>
        </w:rPr>
        <w:t xml:space="preserve">needed) </w:t>
      </w:r>
      <w:r w:rsidRPr="2FBFFFC6" w:rsidR="00A10831">
        <w:rPr>
          <w:rFonts w:ascii="Arial" w:hAnsi="Arial" w:cs="Arial"/>
          <w:sz w:val="24"/>
          <w:szCs w:val="24"/>
        </w:rPr>
        <w:t>should be</w:t>
      </w:r>
      <w:r w:rsidRPr="2FBFFFC6" w:rsidR="00796056">
        <w:rPr>
          <w:rFonts w:ascii="Arial" w:hAnsi="Arial" w:cs="Arial"/>
          <w:sz w:val="24"/>
          <w:szCs w:val="24"/>
        </w:rPr>
        <w:t xml:space="preserve"> sent to </w:t>
      </w:r>
      <w:r w:rsidRPr="2FBFFFC6" w:rsidR="00A7106C">
        <w:rPr>
          <w:rFonts w:ascii="Arial" w:hAnsi="Arial" w:cs="Arial"/>
          <w:sz w:val="24"/>
          <w:szCs w:val="24"/>
        </w:rPr>
        <w:t xml:space="preserve">the </w:t>
      </w:r>
      <w:r w:rsidRPr="2FBFFFC6" w:rsidR="00796056">
        <w:rPr>
          <w:rFonts w:ascii="Arial" w:hAnsi="Arial" w:cs="Arial"/>
          <w:sz w:val="24"/>
          <w:szCs w:val="24"/>
        </w:rPr>
        <w:t>local</w:t>
      </w:r>
      <w:r w:rsidRPr="2FBFFFC6" w:rsidR="00A7106C">
        <w:rPr>
          <w:rFonts w:ascii="Arial" w:hAnsi="Arial" w:cs="Arial"/>
          <w:sz w:val="24"/>
          <w:szCs w:val="24"/>
        </w:rPr>
        <w:t xml:space="preserve"> clinical</w:t>
      </w:r>
      <w:r w:rsidRPr="2FBFFFC6" w:rsidR="00796056">
        <w:rPr>
          <w:rFonts w:ascii="Arial" w:hAnsi="Arial" w:cs="Arial"/>
          <w:sz w:val="24"/>
          <w:szCs w:val="24"/>
        </w:rPr>
        <w:t xml:space="preserve"> laboratory for analysis </w:t>
      </w:r>
      <w:r w:rsidRPr="2FBFFFC6" w:rsidR="00824934">
        <w:rPr>
          <w:rFonts w:ascii="Arial" w:hAnsi="Arial" w:cs="Arial"/>
          <w:sz w:val="24"/>
          <w:szCs w:val="24"/>
        </w:rPr>
        <w:t xml:space="preserve">of </w:t>
      </w:r>
      <w:r w:rsidRPr="2FBFFFC6" w:rsidR="00796056">
        <w:rPr>
          <w:rFonts w:ascii="Arial" w:hAnsi="Arial" w:cs="Arial"/>
          <w:sz w:val="24"/>
          <w:szCs w:val="24"/>
        </w:rPr>
        <w:t>cell count</w:t>
      </w:r>
      <w:r w:rsidRPr="2FBFFFC6" w:rsidR="003019B9">
        <w:rPr>
          <w:rFonts w:ascii="Arial" w:hAnsi="Arial" w:cs="Arial"/>
          <w:sz w:val="24"/>
          <w:szCs w:val="24"/>
        </w:rPr>
        <w:t xml:space="preserve"> </w:t>
      </w:r>
      <w:r w:rsidRPr="2FBFFFC6" w:rsidR="00D87F20">
        <w:rPr>
          <w:rFonts w:ascii="Arial" w:hAnsi="Arial" w:cs="Arial"/>
          <w:sz w:val="24"/>
          <w:szCs w:val="24"/>
        </w:rPr>
        <w:t>to assess sample quality</w:t>
      </w:r>
      <w:r w:rsidRPr="2FBFFFC6" w:rsidR="006036F8">
        <w:rPr>
          <w:rFonts w:ascii="Arial" w:hAnsi="Arial" w:cs="Arial"/>
          <w:sz w:val="24"/>
          <w:szCs w:val="24"/>
        </w:rPr>
        <w:t xml:space="preserve"> for blood contamination</w:t>
      </w:r>
      <w:r w:rsidRPr="2FBFFFC6" w:rsidR="00D87F20">
        <w:rPr>
          <w:rFonts w:ascii="Arial" w:hAnsi="Arial" w:cs="Arial"/>
          <w:sz w:val="24"/>
          <w:szCs w:val="24"/>
        </w:rPr>
        <w:t>.</w:t>
      </w:r>
      <w:r w:rsidRPr="2FBFFFC6" w:rsidR="00824934">
        <w:rPr>
          <w:rFonts w:ascii="Arial" w:hAnsi="Arial" w:cs="Arial"/>
          <w:sz w:val="24"/>
          <w:szCs w:val="24"/>
        </w:rPr>
        <w:t xml:space="preserve"> </w:t>
      </w:r>
      <w:r w:rsidRPr="2FBFFFC6" w:rsidR="00D87F20">
        <w:rPr>
          <w:rFonts w:ascii="Arial" w:hAnsi="Arial" w:cs="Arial"/>
          <w:sz w:val="24"/>
          <w:szCs w:val="24"/>
        </w:rPr>
        <w:t>O</w:t>
      </w:r>
      <w:r w:rsidRPr="2FBFFFC6" w:rsidR="00824934">
        <w:rPr>
          <w:rFonts w:ascii="Arial" w:hAnsi="Arial" w:cs="Arial"/>
          <w:sz w:val="24"/>
          <w:szCs w:val="24"/>
        </w:rPr>
        <w:t xml:space="preserve">ther </w:t>
      </w:r>
      <w:r w:rsidRPr="2FBFFFC6" w:rsidR="00D87F20">
        <w:rPr>
          <w:rFonts w:ascii="Arial" w:hAnsi="Arial" w:cs="Arial"/>
          <w:sz w:val="24"/>
          <w:szCs w:val="24"/>
        </w:rPr>
        <w:t xml:space="preserve">local laboratory </w:t>
      </w:r>
      <w:r w:rsidRPr="2FBFFFC6" w:rsidR="00D87F20">
        <w:rPr>
          <w:rFonts w:ascii="Arial" w:hAnsi="Arial" w:cs="Arial"/>
          <w:sz w:val="24"/>
          <w:szCs w:val="24"/>
        </w:rPr>
        <w:t>measurements, such a</w:t>
      </w:r>
      <w:r w:rsidRPr="2FBFFFC6" w:rsidR="00824934">
        <w:rPr>
          <w:rFonts w:ascii="Arial" w:hAnsi="Arial" w:cs="Arial"/>
          <w:sz w:val="24"/>
          <w:szCs w:val="24"/>
        </w:rPr>
        <w:t>s CSF protein or glucose</w:t>
      </w:r>
      <w:r w:rsidRPr="2FBFFFC6" w:rsidR="00D87F20">
        <w:rPr>
          <w:rFonts w:ascii="Arial" w:hAnsi="Arial" w:cs="Arial"/>
          <w:sz w:val="24"/>
          <w:szCs w:val="24"/>
        </w:rPr>
        <w:t xml:space="preserve">, </w:t>
      </w:r>
      <w:r w:rsidRPr="2FBFFFC6" w:rsidR="00A7106C">
        <w:rPr>
          <w:rFonts w:ascii="Arial" w:hAnsi="Arial" w:cs="Arial"/>
          <w:sz w:val="24"/>
          <w:szCs w:val="24"/>
        </w:rPr>
        <w:t>should</w:t>
      </w:r>
      <w:r w:rsidRPr="2FBFFFC6" w:rsidR="00D87F20">
        <w:rPr>
          <w:rFonts w:ascii="Arial" w:hAnsi="Arial" w:cs="Arial"/>
          <w:sz w:val="24"/>
          <w:szCs w:val="24"/>
        </w:rPr>
        <w:t xml:space="preserve"> b</w:t>
      </w:r>
      <w:r w:rsidRPr="2FBFFFC6" w:rsidR="00D87F20">
        <w:rPr>
          <w:rFonts w:ascii="Arial" w:hAnsi="Arial" w:cs="Arial"/>
          <w:sz w:val="24"/>
          <w:szCs w:val="24"/>
        </w:rPr>
        <w:t xml:space="preserve">e </w:t>
      </w:r>
      <w:r w:rsidRPr="2FBFFFC6" w:rsidR="00D87F20">
        <w:rPr>
          <w:rFonts w:ascii="Arial" w:hAnsi="Arial" w:cs="Arial"/>
          <w:sz w:val="24"/>
          <w:szCs w:val="24"/>
        </w:rPr>
        <w:t>determined</w:t>
      </w:r>
      <w:r w:rsidRPr="2FBFFFC6" w:rsidR="00D87F20">
        <w:rPr>
          <w:rFonts w:ascii="Arial" w:hAnsi="Arial" w:cs="Arial"/>
          <w:sz w:val="24"/>
          <w:szCs w:val="24"/>
        </w:rPr>
        <w:t xml:space="preserve"> by Center investigators based on s</w:t>
      </w:r>
      <w:r w:rsidRPr="2FBFFFC6" w:rsidR="00D87F20">
        <w:rPr>
          <w:rFonts w:ascii="Arial" w:hAnsi="Arial" w:cs="Arial"/>
          <w:sz w:val="24"/>
          <w:szCs w:val="24"/>
        </w:rPr>
        <w:t>tudy needs.</w:t>
      </w:r>
      <w:r w:rsidRPr="2FBFFFC6" w:rsidR="00824934">
        <w:rPr>
          <w:rFonts w:ascii="Arial" w:hAnsi="Arial" w:cs="Arial"/>
          <w:sz w:val="24"/>
          <w:szCs w:val="24"/>
        </w:rPr>
        <w:t xml:space="preserve"> </w:t>
      </w:r>
      <w:r w:rsidRPr="2FBFFFC6" w:rsidR="00796056">
        <w:rPr>
          <w:rFonts w:ascii="Arial" w:hAnsi="Arial" w:cs="Arial"/>
          <w:sz w:val="24"/>
          <w:szCs w:val="24"/>
        </w:rPr>
        <w:t>Th</w:t>
      </w:r>
      <w:r w:rsidRPr="2FBFFFC6" w:rsidR="00A7106C">
        <w:rPr>
          <w:rFonts w:ascii="Arial" w:hAnsi="Arial" w:cs="Arial"/>
          <w:sz w:val="24"/>
          <w:szCs w:val="24"/>
        </w:rPr>
        <w:t>e</w:t>
      </w:r>
      <w:r w:rsidRPr="2FBFFFC6" w:rsidR="00796056">
        <w:rPr>
          <w:rFonts w:ascii="Arial" w:hAnsi="Arial" w:cs="Arial"/>
          <w:sz w:val="24"/>
          <w:szCs w:val="24"/>
        </w:rPr>
        <w:t xml:space="preserve"> local lab</w:t>
      </w:r>
      <w:r w:rsidRPr="2FBFFFC6" w:rsidR="00A7106C">
        <w:rPr>
          <w:rFonts w:ascii="Arial" w:hAnsi="Arial" w:cs="Arial"/>
          <w:sz w:val="24"/>
          <w:szCs w:val="24"/>
        </w:rPr>
        <w:t>oratory</w:t>
      </w:r>
      <w:r w:rsidRPr="2FBFFFC6" w:rsidR="00796056">
        <w:rPr>
          <w:rFonts w:ascii="Arial" w:hAnsi="Arial" w:cs="Arial"/>
          <w:sz w:val="24"/>
          <w:szCs w:val="24"/>
        </w:rPr>
        <w:t xml:space="preserve"> sample may be placed in the plastic (polystyrene) tubes that </w:t>
      </w:r>
      <w:r w:rsidRPr="2FBFFFC6" w:rsidR="00A10831">
        <w:rPr>
          <w:rFonts w:ascii="Arial" w:hAnsi="Arial" w:cs="Arial"/>
          <w:sz w:val="24"/>
          <w:szCs w:val="24"/>
        </w:rPr>
        <w:t>are</w:t>
      </w:r>
      <w:r w:rsidRPr="2FBFFFC6" w:rsidR="00796056">
        <w:rPr>
          <w:rFonts w:ascii="Arial" w:hAnsi="Arial" w:cs="Arial"/>
          <w:sz w:val="24"/>
          <w:szCs w:val="24"/>
        </w:rPr>
        <w:t xml:space="preserve"> included in </w:t>
      </w:r>
      <w:r w:rsidRPr="2FBFFFC6" w:rsidR="00A10831">
        <w:rPr>
          <w:rFonts w:ascii="Arial" w:hAnsi="Arial" w:cs="Arial"/>
          <w:sz w:val="24"/>
          <w:szCs w:val="24"/>
        </w:rPr>
        <w:t xml:space="preserve">some </w:t>
      </w:r>
      <w:r w:rsidRPr="2FBFFFC6" w:rsidR="00796056">
        <w:rPr>
          <w:rFonts w:ascii="Arial" w:hAnsi="Arial" w:cs="Arial"/>
          <w:sz w:val="24"/>
          <w:szCs w:val="24"/>
        </w:rPr>
        <w:t>commerc</w:t>
      </w:r>
      <w:r w:rsidRPr="2FBFFFC6" w:rsidR="00796056">
        <w:rPr>
          <w:rFonts w:ascii="Arial" w:hAnsi="Arial" w:cs="Arial"/>
          <w:sz w:val="24"/>
          <w:szCs w:val="24"/>
        </w:rPr>
        <w:t>ial LP kits.</w:t>
      </w:r>
      <w:r w:rsidRPr="2FBFFFC6" w:rsidR="00796056">
        <w:rPr>
          <w:rFonts w:ascii="Arial" w:hAnsi="Arial" w:cs="Arial"/>
          <w:sz w:val="24"/>
          <w:szCs w:val="24"/>
        </w:rPr>
        <w:t xml:space="preserve"> The polystyrene tubes can ONLY be used for the sample sent to the clinical lab</w:t>
      </w:r>
      <w:r w:rsidRPr="2FBFFFC6" w:rsidR="00A7106C">
        <w:rPr>
          <w:rFonts w:ascii="Arial" w:hAnsi="Arial" w:cs="Arial"/>
          <w:sz w:val="24"/>
          <w:szCs w:val="24"/>
        </w:rPr>
        <w:t>oratory</w:t>
      </w:r>
      <w:r w:rsidRPr="2FBFFFC6" w:rsidR="00796056">
        <w:rPr>
          <w:rFonts w:ascii="Arial" w:hAnsi="Arial" w:cs="Arial"/>
          <w:sz w:val="24"/>
          <w:szCs w:val="24"/>
        </w:rPr>
        <w:t xml:space="preserve">. </w:t>
      </w:r>
    </w:p>
    <w:p w:rsidRPr="004D6671" w:rsidR="00796056" w:rsidP="2FBFFFC6" w:rsidRDefault="00796056" w14:paraId="6FEA8576" w14:textId="79D6AF3D">
      <w:pPr>
        <w:pStyle w:val="ListParagraph"/>
        <w:numPr>
          <w:ilvl w:val="0"/>
          <w:numId w:val="52"/>
        </w:numPr>
        <w:rPr>
          <w:rFonts w:ascii="Arial" w:hAnsi="Arial" w:cs="Arial"/>
          <w:sz w:val="24"/>
          <w:szCs w:val="24"/>
        </w:rPr>
      </w:pPr>
      <w:r w:rsidRPr="2FBFFFC6" w:rsidR="00F767E8">
        <w:rPr>
          <w:rFonts w:ascii="Arial" w:hAnsi="Arial" w:cs="Arial"/>
          <w:sz w:val="24"/>
          <w:szCs w:val="24"/>
        </w:rPr>
        <w:t xml:space="preserve">If </w:t>
      </w:r>
      <w:r w:rsidRPr="2FBFFFC6" w:rsidR="003079C8">
        <w:rPr>
          <w:rFonts w:ascii="Arial" w:hAnsi="Arial" w:cs="Arial"/>
          <w:sz w:val="24"/>
          <w:szCs w:val="24"/>
        </w:rPr>
        <w:t xml:space="preserve">CSF </w:t>
      </w:r>
      <w:r w:rsidRPr="2FBFFFC6" w:rsidR="00FA6E66">
        <w:rPr>
          <w:rFonts w:ascii="Arial" w:hAnsi="Arial" w:cs="Arial"/>
          <w:sz w:val="24"/>
          <w:szCs w:val="24"/>
        </w:rPr>
        <w:t xml:space="preserve">was </w:t>
      </w:r>
      <w:r w:rsidRPr="2FBFFFC6" w:rsidR="00F767E8">
        <w:rPr>
          <w:rFonts w:ascii="Arial" w:hAnsi="Arial" w:cs="Arial"/>
          <w:sz w:val="24"/>
          <w:szCs w:val="24"/>
        </w:rPr>
        <w:t>collected in syringe</w:t>
      </w:r>
      <w:r w:rsidRPr="2FBFFFC6" w:rsidR="003079C8">
        <w:rPr>
          <w:rFonts w:ascii="Arial" w:hAnsi="Arial" w:cs="Arial"/>
          <w:sz w:val="24"/>
          <w:szCs w:val="24"/>
        </w:rPr>
        <w:t>s</w:t>
      </w:r>
      <w:r w:rsidRPr="2FBFFFC6" w:rsidR="00F767E8">
        <w:rPr>
          <w:rFonts w:ascii="Arial" w:hAnsi="Arial" w:cs="Arial"/>
          <w:sz w:val="24"/>
          <w:szCs w:val="24"/>
        </w:rPr>
        <w:t xml:space="preserve">, transfer </w:t>
      </w:r>
      <w:r w:rsidRPr="2FBFFFC6" w:rsidR="003079C8">
        <w:rPr>
          <w:rFonts w:ascii="Arial" w:hAnsi="Arial" w:cs="Arial"/>
          <w:sz w:val="24"/>
          <w:szCs w:val="24"/>
        </w:rPr>
        <w:t>remaining CSF in</w:t>
      </w:r>
      <w:r w:rsidRPr="2FBFFFC6" w:rsidR="00F767E8">
        <w:rPr>
          <w:rFonts w:ascii="Arial" w:hAnsi="Arial" w:cs="Arial"/>
          <w:sz w:val="24"/>
          <w:szCs w:val="24"/>
        </w:rPr>
        <w:t xml:space="preserve">to </w:t>
      </w:r>
      <w:r w:rsidRPr="2FBFFFC6" w:rsidR="003079C8">
        <w:rPr>
          <w:rFonts w:ascii="Arial" w:hAnsi="Arial" w:cs="Arial"/>
          <w:sz w:val="24"/>
          <w:szCs w:val="24"/>
        </w:rPr>
        <w:t xml:space="preserve">one 30 mL </w:t>
      </w:r>
      <w:r w:rsidRPr="2FBFFFC6" w:rsidR="00F767E8">
        <w:rPr>
          <w:rFonts w:ascii="Arial" w:hAnsi="Arial" w:cs="Arial"/>
          <w:sz w:val="24"/>
          <w:szCs w:val="24"/>
        </w:rPr>
        <w:t>po</w:t>
      </w:r>
      <w:r w:rsidRPr="2FBFFFC6" w:rsidR="003079C8">
        <w:rPr>
          <w:rFonts w:ascii="Arial" w:hAnsi="Arial" w:cs="Arial"/>
          <w:sz w:val="24"/>
          <w:szCs w:val="24"/>
        </w:rPr>
        <w:t>lypropylene tube and do not mix.</w:t>
      </w:r>
    </w:p>
    <w:p w:rsidRPr="004D6671" w:rsidR="00796056" w:rsidP="2FBFFFC6" w:rsidRDefault="00796056" w14:paraId="0EBA3DF5" w14:textId="0C5DA28B">
      <w:pPr>
        <w:pStyle w:val="ListParagraph"/>
        <w:numPr>
          <w:ilvl w:val="0"/>
          <w:numId w:val="52"/>
        </w:numPr>
        <w:rPr>
          <w:rFonts w:ascii="Arial" w:hAnsi="Arial" w:cs="Arial"/>
          <w:sz w:val="24"/>
          <w:szCs w:val="24"/>
        </w:rPr>
      </w:pPr>
      <w:r w:rsidRPr="2FBFFFC6" w:rsidR="7F5B9E1D">
        <w:rPr>
          <w:rFonts w:ascii="Arial" w:hAnsi="Arial" w:cs="Arial"/>
          <w:sz w:val="24"/>
          <w:szCs w:val="24"/>
        </w:rPr>
        <w:t xml:space="preserve">Centrifuge for </w:t>
      </w:r>
      <w:r w:rsidRPr="2FBFFFC6" w:rsidR="7F5B9E1D">
        <w:rPr>
          <w:rFonts w:ascii="Arial" w:hAnsi="Arial" w:cs="Arial"/>
          <w:sz w:val="24"/>
          <w:szCs w:val="24"/>
        </w:rPr>
        <w:t>2000 g</w:t>
      </w:r>
      <w:r w:rsidRPr="2FBFFFC6" w:rsidR="7F5B9E1D">
        <w:rPr>
          <w:rFonts w:ascii="Arial" w:hAnsi="Arial" w:cs="Arial"/>
          <w:sz w:val="24"/>
          <w:szCs w:val="24"/>
        </w:rPr>
        <w:t xml:space="preserve"> x 10 minutes in</w:t>
      </w:r>
      <w:r w:rsidRPr="2FBFFFC6" w:rsidR="63C18E9E">
        <w:rPr>
          <w:rFonts w:ascii="Arial" w:hAnsi="Arial" w:cs="Arial"/>
          <w:sz w:val="24"/>
          <w:szCs w:val="24"/>
        </w:rPr>
        <w:t xml:space="preserve"> a</w:t>
      </w:r>
      <w:r w:rsidRPr="2FBFFFC6" w:rsidR="7F5B9E1D">
        <w:rPr>
          <w:rFonts w:ascii="Arial" w:hAnsi="Arial" w:cs="Arial"/>
          <w:sz w:val="24"/>
          <w:szCs w:val="24"/>
        </w:rPr>
        <w:t xml:space="preserve"> </w:t>
      </w:r>
      <w:r w:rsidRPr="2FBFFFC6" w:rsidR="2F0AFCCD">
        <w:rPr>
          <w:rFonts w:ascii="Arial" w:hAnsi="Arial" w:cs="Arial"/>
          <w:sz w:val="24"/>
          <w:szCs w:val="24"/>
        </w:rPr>
        <w:t>temperature-controlled</w:t>
      </w:r>
      <w:r w:rsidRPr="2FBFFFC6" w:rsidR="7F5B9E1D">
        <w:rPr>
          <w:rFonts w:ascii="Arial" w:hAnsi="Arial" w:cs="Arial"/>
          <w:sz w:val="24"/>
          <w:szCs w:val="24"/>
        </w:rPr>
        <w:t xml:space="preserve"> room (20-25° C)</w:t>
      </w:r>
      <w:r w:rsidRPr="2FBFFFC6" w:rsidR="4CD6C628">
        <w:rPr>
          <w:rFonts w:ascii="Arial" w:hAnsi="Arial" w:cs="Arial"/>
          <w:sz w:val="24"/>
          <w:szCs w:val="24"/>
        </w:rPr>
        <w:t>.</w:t>
      </w:r>
    </w:p>
    <w:p w:rsidRPr="004D6671" w:rsidR="00796056" w:rsidP="2FBFFFC6" w:rsidRDefault="00796056" w14:paraId="4BE8C8F5" w14:textId="7F3FDE49">
      <w:pPr>
        <w:pStyle w:val="ListParagraph"/>
        <w:numPr>
          <w:ilvl w:val="0"/>
          <w:numId w:val="52"/>
        </w:numPr>
        <w:rPr>
          <w:rFonts w:ascii="Arial" w:hAnsi="Arial" w:cs="Arial"/>
          <w:sz w:val="24"/>
          <w:szCs w:val="24"/>
        </w:rPr>
      </w:pPr>
      <w:r w:rsidRPr="2FBFFFC6" w:rsidR="00796056">
        <w:rPr>
          <w:rFonts w:ascii="Arial" w:hAnsi="Arial" w:cs="Arial"/>
          <w:sz w:val="24"/>
          <w:szCs w:val="24"/>
        </w:rPr>
        <w:t xml:space="preserve">Remove CSF with </w:t>
      </w:r>
      <w:r w:rsidRPr="2FBFFFC6" w:rsidR="1BBA40CE">
        <w:rPr>
          <w:rFonts w:ascii="Arial" w:hAnsi="Arial" w:cs="Arial"/>
          <w:sz w:val="24"/>
          <w:szCs w:val="24"/>
        </w:rPr>
        <w:t xml:space="preserve">a </w:t>
      </w:r>
      <w:r w:rsidRPr="2FBFFFC6" w:rsidR="00796056">
        <w:rPr>
          <w:rFonts w:ascii="Arial" w:hAnsi="Arial" w:cs="Arial"/>
          <w:sz w:val="24"/>
          <w:szCs w:val="24"/>
        </w:rPr>
        <w:t xml:space="preserve">pipette and transfer to </w:t>
      </w:r>
      <w:r w:rsidRPr="2FBFFFC6" w:rsidR="7C728EA2">
        <w:rPr>
          <w:rFonts w:ascii="Arial" w:hAnsi="Arial" w:cs="Arial"/>
          <w:sz w:val="24"/>
          <w:szCs w:val="24"/>
        </w:rPr>
        <w:t xml:space="preserve">a </w:t>
      </w:r>
      <w:r w:rsidRPr="2FBFFFC6" w:rsidR="00796056">
        <w:rPr>
          <w:rFonts w:ascii="Arial" w:hAnsi="Arial" w:cs="Arial"/>
          <w:sz w:val="24"/>
          <w:szCs w:val="24"/>
        </w:rPr>
        <w:t>second 30 mL polypropylene tube, being careful not to disturb</w:t>
      </w:r>
      <w:r w:rsidRPr="2FBFFFC6" w:rsidR="073B2D54">
        <w:rPr>
          <w:rFonts w:ascii="Arial" w:hAnsi="Arial" w:cs="Arial"/>
          <w:sz w:val="24"/>
          <w:szCs w:val="24"/>
        </w:rPr>
        <w:t xml:space="preserve"> the</w:t>
      </w:r>
      <w:r w:rsidRPr="2FBFFFC6" w:rsidR="00796056">
        <w:rPr>
          <w:rFonts w:ascii="Arial" w:hAnsi="Arial" w:cs="Arial"/>
          <w:sz w:val="24"/>
          <w:szCs w:val="24"/>
        </w:rPr>
        <w:t xml:space="preserve"> pellet</w:t>
      </w:r>
      <w:r w:rsidRPr="2FBFFFC6" w:rsidR="00D87F20">
        <w:rPr>
          <w:rFonts w:ascii="Arial" w:hAnsi="Arial" w:cs="Arial"/>
          <w:sz w:val="24"/>
          <w:szCs w:val="24"/>
        </w:rPr>
        <w:t>.</w:t>
      </w:r>
    </w:p>
    <w:p w:rsidRPr="004D6671" w:rsidR="00796056" w:rsidP="2FBFFFC6" w:rsidRDefault="00796056" w14:paraId="13D200E6" w14:textId="03E9195E">
      <w:pPr>
        <w:pStyle w:val="ListParagraph"/>
        <w:numPr>
          <w:ilvl w:val="0"/>
          <w:numId w:val="52"/>
        </w:numPr>
        <w:rPr>
          <w:rFonts w:ascii="Arial" w:hAnsi="Arial" w:cs="Arial"/>
          <w:sz w:val="24"/>
          <w:szCs w:val="24"/>
        </w:rPr>
      </w:pPr>
      <w:r w:rsidRPr="2FBFFFC6" w:rsidR="00950AB2">
        <w:rPr>
          <w:rFonts w:ascii="Arial" w:hAnsi="Arial" w:cs="Arial"/>
          <w:sz w:val="24"/>
          <w:szCs w:val="24"/>
        </w:rPr>
        <w:t>Invert briefly to</w:t>
      </w:r>
      <w:r w:rsidRPr="2FBFFFC6" w:rsidR="00796056">
        <w:rPr>
          <w:rFonts w:ascii="Arial" w:hAnsi="Arial" w:cs="Arial"/>
          <w:sz w:val="24"/>
          <w:szCs w:val="24"/>
        </w:rPr>
        <w:t xml:space="preserve"> mix </w:t>
      </w:r>
      <w:r w:rsidRPr="2FBFFFC6" w:rsidR="0DB45BF7">
        <w:rPr>
          <w:rFonts w:ascii="Arial" w:hAnsi="Arial" w:cs="Arial"/>
          <w:sz w:val="24"/>
          <w:szCs w:val="24"/>
        </w:rPr>
        <w:t xml:space="preserve">the </w:t>
      </w:r>
      <w:r w:rsidRPr="2FBFFFC6" w:rsidR="00796056">
        <w:rPr>
          <w:rFonts w:ascii="Arial" w:hAnsi="Arial" w:cs="Arial"/>
          <w:sz w:val="24"/>
          <w:szCs w:val="24"/>
        </w:rPr>
        <w:t>30 mL tube</w:t>
      </w:r>
      <w:r w:rsidRPr="2FBFFFC6" w:rsidR="00D87F20">
        <w:rPr>
          <w:rFonts w:ascii="Arial" w:hAnsi="Arial" w:cs="Arial"/>
          <w:sz w:val="24"/>
          <w:szCs w:val="24"/>
        </w:rPr>
        <w:t>.</w:t>
      </w:r>
      <w:r w:rsidRPr="2FBFFFC6" w:rsidR="00A662F5">
        <w:rPr>
          <w:rFonts w:ascii="Arial" w:hAnsi="Arial" w:cs="Arial"/>
          <w:sz w:val="24"/>
          <w:szCs w:val="24"/>
        </w:rPr>
        <w:t xml:space="preserve"> </w:t>
      </w:r>
    </w:p>
    <w:p w:rsidRPr="004D6671" w:rsidR="00796056" w:rsidP="2FBFFFC6" w:rsidRDefault="00796056" w14:paraId="602745E1" w14:textId="44903B5B">
      <w:pPr>
        <w:pStyle w:val="ListParagraph"/>
        <w:numPr>
          <w:ilvl w:val="0"/>
          <w:numId w:val="52"/>
        </w:numPr>
        <w:rPr>
          <w:rFonts w:ascii="Arial" w:hAnsi="Arial" w:cs="Arial"/>
          <w:sz w:val="24"/>
          <w:szCs w:val="24"/>
        </w:rPr>
      </w:pPr>
      <w:r w:rsidRPr="2FBFFFC6" w:rsidR="00796056">
        <w:rPr>
          <w:rFonts w:ascii="Arial" w:hAnsi="Arial" w:cs="Arial"/>
          <w:sz w:val="24"/>
          <w:szCs w:val="24"/>
        </w:rPr>
        <w:t xml:space="preserve">Divide </w:t>
      </w:r>
      <w:r w:rsidRPr="2FBFFFC6" w:rsidR="2C1209D4">
        <w:rPr>
          <w:rFonts w:ascii="Arial" w:hAnsi="Arial" w:cs="Arial"/>
          <w:sz w:val="24"/>
          <w:szCs w:val="24"/>
        </w:rPr>
        <w:t xml:space="preserve">the </w:t>
      </w:r>
      <w:r w:rsidRPr="2FBFFFC6" w:rsidR="00CD1D29">
        <w:rPr>
          <w:rFonts w:ascii="Arial" w:hAnsi="Arial" w:cs="Arial"/>
          <w:sz w:val="24"/>
          <w:szCs w:val="24"/>
        </w:rPr>
        <w:t xml:space="preserve">CSF </w:t>
      </w:r>
      <w:r w:rsidRPr="2FBFFFC6" w:rsidR="00796056">
        <w:rPr>
          <w:rFonts w:ascii="Arial" w:hAnsi="Arial" w:cs="Arial"/>
          <w:sz w:val="24"/>
          <w:szCs w:val="24"/>
        </w:rPr>
        <w:t xml:space="preserve">into 0.5 mL aliquots in 1 mL polypropylene </w:t>
      </w:r>
      <w:r w:rsidRPr="2FBFFFC6" w:rsidR="00796056">
        <w:rPr>
          <w:rFonts w:ascii="Arial" w:hAnsi="Arial" w:cs="Arial"/>
          <w:sz w:val="24"/>
          <w:szCs w:val="24"/>
        </w:rPr>
        <w:t>tubes</w:t>
      </w:r>
      <w:r w:rsidRPr="2FBFFFC6" w:rsidR="00796056">
        <w:rPr>
          <w:rFonts w:ascii="Arial" w:hAnsi="Arial" w:cs="Arial"/>
          <w:sz w:val="24"/>
          <w:szCs w:val="24"/>
        </w:rPr>
        <w:t xml:space="preserve"> </w:t>
      </w:r>
      <w:r w:rsidRPr="2FBFFFC6" w:rsidR="00D87F20">
        <w:rPr>
          <w:rFonts w:ascii="Arial" w:hAnsi="Arial" w:cs="Arial"/>
          <w:sz w:val="24"/>
          <w:szCs w:val="24"/>
        </w:rPr>
        <w:t>(</w:t>
      </w:r>
      <w:r w:rsidRPr="2FBFFFC6" w:rsidR="00796056">
        <w:rPr>
          <w:rFonts w:ascii="Arial" w:hAnsi="Arial" w:cs="Arial"/>
          <w:sz w:val="24"/>
          <w:szCs w:val="24"/>
        </w:rPr>
        <w:t>or fill tubes to a</w:t>
      </w:r>
      <w:r w:rsidRPr="2FBFFFC6" w:rsidR="3CE288DE">
        <w:rPr>
          <w:rFonts w:ascii="Arial" w:hAnsi="Arial" w:cs="Arial"/>
          <w:sz w:val="24"/>
          <w:szCs w:val="24"/>
        </w:rPr>
        <w:t>t least</w:t>
      </w:r>
      <w:r w:rsidRPr="2FBFFFC6" w:rsidR="00796056">
        <w:rPr>
          <w:rFonts w:ascii="Arial" w:hAnsi="Arial" w:cs="Arial"/>
          <w:sz w:val="24"/>
          <w:szCs w:val="24"/>
        </w:rPr>
        <w:t xml:space="preserve"> 75% of tube capacity</w:t>
      </w:r>
      <w:r w:rsidRPr="2FBFFFC6" w:rsidR="00A7106C">
        <w:rPr>
          <w:rFonts w:ascii="Arial" w:hAnsi="Arial" w:cs="Arial"/>
          <w:sz w:val="24"/>
          <w:szCs w:val="24"/>
        </w:rPr>
        <w:t xml:space="preserve"> to reduce variability caused by CSF volume to tube surface area differences</w:t>
      </w:r>
      <w:r w:rsidRPr="2FBFFFC6" w:rsidR="00D87F20">
        <w:rPr>
          <w:rFonts w:ascii="Arial" w:hAnsi="Arial" w:cs="Arial"/>
          <w:sz w:val="24"/>
          <w:szCs w:val="24"/>
        </w:rPr>
        <w:t>).</w:t>
      </w:r>
    </w:p>
    <w:p w:rsidRPr="004D6671" w:rsidR="00796056" w:rsidP="2FBFFFC6" w:rsidRDefault="00796056" w14:paraId="41D387DC" w14:textId="0D7380EA">
      <w:pPr>
        <w:pStyle w:val="ListParagraph"/>
        <w:numPr>
          <w:ilvl w:val="0"/>
          <w:numId w:val="52"/>
        </w:numPr>
        <w:rPr>
          <w:rFonts w:ascii="Arial" w:hAnsi="Arial" w:cs="Arial"/>
          <w:sz w:val="24"/>
          <w:szCs w:val="24"/>
        </w:rPr>
      </w:pPr>
      <w:r w:rsidRPr="2FBFFFC6" w:rsidR="00824934">
        <w:rPr>
          <w:rFonts w:ascii="Arial" w:hAnsi="Arial" w:cs="Arial"/>
          <w:sz w:val="24"/>
          <w:szCs w:val="24"/>
        </w:rPr>
        <w:t xml:space="preserve">Use of screw-cap tubes with </w:t>
      </w:r>
      <w:r w:rsidRPr="2FBFFFC6" w:rsidR="574AC3B2">
        <w:rPr>
          <w:rFonts w:ascii="Arial" w:hAnsi="Arial" w:cs="Arial"/>
          <w:sz w:val="24"/>
          <w:szCs w:val="24"/>
        </w:rPr>
        <w:t xml:space="preserve">rubber </w:t>
      </w:r>
      <w:r w:rsidRPr="2FBFFFC6" w:rsidR="00D87F20">
        <w:rPr>
          <w:rFonts w:ascii="Arial" w:hAnsi="Arial" w:cs="Arial"/>
          <w:sz w:val="24"/>
          <w:szCs w:val="24"/>
        </w:rPr>
        <w:t>O-rings</w:t>
      </w:r>
      <w:r w:rsidRPr="2FBFFFC6" w:rsidR="00824934">
        <w:rPr>
          <w:rFonts w:ascii="Arial" w:hAnsi="Arial" w:cs="Arial"/>
          <w:sz w:val="24"/>
          <w:szCs w:val="24"/>
        </w:rPr>
        <w:t xml:space="preserve"> are recommended to reduce evaporation. </w:t>
      </w:r>
    </w:p>
    <w:p w:rsidRPr="004D6671" w:rsidR="00796056" w:rsidP="2FBFFFC6" w:rsidRDefault="00796056" w14:paraId="0008235D" w14:textId="3836324D">
      <w:pPr>
        <w:pStyle w:val="ListParagraph"/>
        <w:numPr>
          <w:ilvl w:val="0"/>
          <w:numId w:val="52"/>
        </w:numPr>
        <w:rPr>
          <w:rFonts w:ascii="Arial" w:hAnsi="Arial" w:cs="Arial"/>
          <w:sz w:val="24"/>
          <w:szCs w:val="24"/>
        </w:rPr>
      </w:pPr>
      <w:r w:rsidRPr="2FBFFFC6" w:rsidR="00796056">
        <w:rPr>
          <w:rFonts w:ascii="Arial" w:hAnsi="Arial" w:cs="Arial"/>
          <w:sz w:val="24"/>
          <w:szCs w:val="24"/>
        </w:rPr>
        <w:t xml:space="preserve">Freeze at -80° C (no need </w:t>
      </w:r>
      <w:r w:rsidRPr="2FBFFFC6" w:rsidR="00796056">
        <w:rPr>
          <w:rFonts w:ascii="Arial" w:hAnsi="Arial" w:cs="Arial"/>
          <w:sz w:val="24"/>
          <w:szCs w:val="24"/>
        </w:rPr>
        <w:t xml:space="preserve">to </w:t>
      </w:r>
      <w:r w:rsidRPr="2FBFFFC6" w:rsidR="00796056">
        <w:rPr>
          <w:rFonts w:ascii="Arial" w:hAnsi="Arial" w:cs="Arial"/>
          <w:sz w:val="24"/>
          <w:szCs w:val="24"/>
        </w:rPr>
        <w:t>flash</w:t>
      </w:r>
      <w:r w:rsidRPr="2FBFFFC6" w:rsidR="00796056">
        <w:rPr>
          <w:rFonts w:ascii="Arial" w:hAnsi="Arial" w:cs="Arial"/>
          <w:sz w:val="24"/>
          <w:szCs w:val="24"/>
        </w:rPr>
        <w:t xml:space="preserve"> freeze</w:t>
      </w:r>
      <w:r w:rsidRPr="2FBFFFC6" w:rsidR="00ED64C6">
        <w:rPr>
          <w:rFonts w:ascii="Arial" w:hAnsi="Arial" w:cs="Arial"/>
          <w:sz w:val="24"/>
          <w:szCs w:val="24"/>
        </w:rPr>
        <w:t xml:space="preserve"> on dry ice)</w:t>
      </w:r>
      <w:r w:rsidRPr="2FBFFFC6" w:rsidR="18B809EB">
        <w:rPr>
          <w:rFonts w:ascii="Arial" w:hAnsi="Arial" w:cs="Arial"/>
          <w:sz w:val="24"/>
          <w:szCs w:val="24"/>
        </w:rPr>
        <w:t>.</w:t>
      </w:r>
    </w:p>
    <w:p w:rsidRPr="00A80FE1" w:rsidR="001853BD" w:rsidP="2FBFFFC6" w:rsidRDefault="001853BD" w14:paraId="7AD3EC9A" w14:textId="1842E596">
      <w:pPr>
        <w:rPr>
          <w:rFonts w:ascii="Arial" w:hAnsi="Arial" w:eastAsia="Arial" w:cs="Arial"/>
          <w:b w:val="1"/>
          <w:bCs w:val="1"/>
          <w:color w:val="000000" w:themeColor="text1"/>
          <w:sz w:val="24"/>
          <w:szCs w:val="24"/>
        </w:rPr>
      </w:pPr>
      <w:r w:rsidRPr="2FBFFFC6" w:rsidR="001853BD">
        <w:rPr>
          <w:rFonts w:ascii="Arial" w:hAnsi="Arial" w:eastAsia="Arial" w:cs="Arial"/>
          <w:b w:val="1"/>
          <w:bCs w:val="1"/>
          <w:color w:val="000000" w:themeColor="text1" w:themeTint="FF" w:themeShade="FF"/>
          <w:sz w:val="24"/>
          <w:szCs w:val="24"/>
        </w:rPr>
        <w:t xml:space="preserve">C. Note on processing CSF for extracellular </w:t>
      </w:r>
      <w:r w:rsidRPr="2FBFFFC6" w:rsidR="001853BD">
        <w:rPr>
          <w:rFonts w:ascii="Arial" w:hAnsi="Arial" w:eastAsia="Arial" w:cs="Arial"/>
          <w:b w:val="1"/>
          <w:bCs w:val="1"/>
          <w:color w:val="000000" w:themeColor="text1" w:themeTint="FF" w:themeShade="FF"/>
          <w:sz w:val="24"/>
          <w:szCs w:val="24"/>
        </w:rPr>
        <w:t>vesicles</w:t>
      </w:r>
      <w:r w:rsidRPr="2FBFFFC6" w:rsidR="001853BD">
        <w:rPr>
          <w:rFonts w:ascii="Arial" w:hAnsi="Arial" w:eastAsia="Arial" w:cs="Arial"/>
          <w:b w:val="1"/>
          <w:bCs w:val="1"/>
          <w:color w:val="000000" w:themeColor="text1" w:themeTint="FF" w:themeShade="FF"/>
          <w:sz w:val="24"/>
          <w:szCs w:val="24"/>
        </w:rPr>
        <w:t xml:space="preserve">. </w:t>
      </w:r>
    </w:p>
    <w:p w:rsidRPr="00A80FE1" w:rsidR="001853BD" w:rsidP="2FBFFFC6" w:rsidRDefault="001853BD" w14:paraId="2F28B94C" w14:textId="3E5DE8AD">
      <w:pPr>
        <w:rPr>
          <w:rFonts w:ascii="Arial" w:hAnsi="Arial" w:eastAsia="Arial" w:cs="Arial"/>
          <w:noProof w:val="0"/>
          <w:sz w:val="24"/>
          <w:szCs w:val="24"/>
          <w:lang w:val="en-US"/>
        </w:rPr>
      </w:pPr>
      <w:r w:rsidRPr="2C2C2CA6" w:rsidR="7CEB0D27">
        <w:rPr>
          <w:rFonts w:ascii="Arial" w:hAnsi="Arial" w:eastAsia="Arial" w:cs="Arial"/>
          <w:color w:val="000000" w:themeColor="text1" w:themeTint="FF" w:themeShade="FF"/>
          <w:sz w:val="24"/>
          <w:szCs w:val="24"/>
        </w:rPr>
        <w:t xml:space="preserve">Processing parameters for preparation, isolation, gradient </w:t>
      </w:r>
      <w:r w:rsidRPr="2C2C2CA6" w:rsidR="7CEB0D27">
        <w:rPr>
          <w:rFonts w:ascii="Arial" w:hAnsi="Arial" w:eastAsia="Arial" w:cs="Arial"/>
          <w:color w:val="000000" w:themeColor="text1" w:themeTint="FF" w:themeShade="FF"/>
          <w:sz w:val="24"/>
          <w:szCs w:val="24"/>
        </w:rPr>
        <w:t>centrifugation</w:t>
      </w:r>
      <w:r w:rsidRPr="2C2C2CA6" w:rsidR="7CEB0D27">
        <w:rPr>
          <w:rFonts w:ascii="Arial" w:hAnsi="Arial" w:eastAsia="Arial" w:cs="Arial"/>
          <w:color w:val="000000" w:themeColor="text1" w:themeTint="FF" w:themeShade="FF"/>
          <w:sz w:val="24"/>
          <w:szCs w:val="24"/>
        </w:rPr>
        <w:t xml:space="preserve"> and volume considerations for extracellular </w:t>
      </w:r>
      <w:r w:rsidRPr="2C2C2CA6" w:rsidR="7CEB0D27">
        <w:rPr>
          <w:rFonts w:ascii="Arial" w:hAnsi="Arial" w:eastAsia="Arial" w:cs="Arial"/>
          <w:color w:val="000000" w:themeColor="text1" w:themeTint="FF" w:themeShade="FF"/>
          <w:sz w:val="24"/>
          <w:szCs w:val="24"/>
        </w:rPr>
        <w:t>vesicle</w:t>
      </w:r>
      <w:r w:rsidRPr="2C2C2CA6" w:rsidR="7CEB0D27">
        <w:rPr>
          <w:rFonts w:ascii="Arial" w:hAnsi="Arial" w:eastAsia="Arial" w:cs="Arial"/>
          <w:color w:val="000000" w:themeColor="text1" w:themeTint="FF" w:themeShade="FF"/>
          <w:sz w:val="24"/>
          <w:szCs w:val="24"/>
        </w:rPr>
        <w:t xml:space="preserve"> (EV) research is beyond the scope of these guidelines and should be developed according to research needs of individual labs. </w:t>
      </w:r>
      <w:r w:rsidRPr="2C2C2CA6" w:rsidR="7CEB0D27">
        <w:rPr>
          <w:rFonts w:ascii="Arial" w:hAnsi="Arial" w:eastAsia="Arial" w:cs="Arial"/>
          <w:color w:val="000000" w:themeColor="text1" w:themeTint="FF" w:themeShade="FF"/>
          <w:sz w:val="24"/>
          <w:szCs w:val="24"/>
        </w:rPr>
        <w:t>Generally, 1-2</w:t>
      </w:r>
      <w:r w:rsidRPr="2C2C2CA6" w:rsidR="7CEB0D27">
        <w:rPr>
          <w:rFonts w:ascii="Arial" w:hAnsi="Arial" w:eastAsia="Arial" w:cs="Arial"/>
          <w:color w:val="000000" w:themeColor="text1" w:themeTint="FF" w:themeShade="FF"/>
          <w:sz w:val="24"/>
          <w:szCs w:val="24"/>
        </w:rPr>
        <w:t xml:space="preserve"> mL volumes of</w:t>
      </w:r>
      <w:r w:rsidRPr="2C2C2CA6" w:rsidR="1015FE55">
        <w:rPr>
          <w:rFonts w:ascii="Arial" w:hAnsi="Arial" w:eastAsia="Arial" w:cs="Arial"/>
          <w:color w:val="000000" w:themeColor="text1" w:themeTint="FF" w:themeShade="FF"/>
          <w:sz w:val="24"/>
          <w:szCs w:val="24"/>
        </w:rPr>
        <w:t xml:space="preserve"> CSF</w:t>
      </w:r>
      <w:r w:rsidRPr="2C2C2CA6" w:rsidR="7CEB0D27">
        <w:rPr>
          <w:rFonts w:ascii="Arial" w:hAnsi="Arial" w:eastAsia="Arial" w:cs="Arial"/>
          <w:color w:val="000000" w:themeColor="text1" w:themeTint="FF" w:themeShade="FF"/>
          <w:sz w:val="24"/>
          <w:szCs w:val="24"/>
        </w:rPr>
        <w:t xml:space="preserve"> are </w:t>
      </w:r>
      <w:r w:rsidRPr="2C2C2CA6" w:rsidR="7CEB0D27">
        <w:rPr>
          <w:rFonts w:ascii="Arial" w:hAnsi="Arial" w:eastAsia="Arial" w:cs="Arial"/>
          <w:color w:val="000000" w:themeColor="text1" w:themeTint="FF" w:themeShade="FF"/>
          <w:sz w:val="24"/>
          <w:szCs w:val="24"/>
        </w:rPr>
        <w:t>required</w:t>
      </w:r>
      <w:r w:rsidRPr="2C2C2CA6" w:rsidR="7CEB0D27">
        <w:rPr>
          <w:rFonts w:ascii="Arial" w:hAnsi="Arial" w:eastAsia="Arial" w:cs="Arial"/>
          <w:color w:val="000000" w:themeColor="text1" w:themeTint="FF" w:themeShade="FF"/>
          <w:sz w:val="24"/>
          <w:szCs w:val="24"/>
        </w:rPr>
        <w:t xml:space="preserve"> for isolation of </w:t>
      </w:r>
      <w:r w:rsidRPr="2C2C2CA6" w:rsidR="7CEB0D27">
        <w:rPr>
          <w:rFonts w:ascii="Arial" w:hAnsi="Arial" w:eastAsia="Arial" w:cs="Arial"/>
          <w:color w:val="000000" w:themeColor="text1" w:themeTint="FF" w:themeShade="FF"/>
          <w:sz w:val="24"/>
          <w:szCs w:val="24"/>
        </w:rPr>
        <w:t>EVs, and</w:t>
      </w:r>
      <w:r w:rsidRPr="2C2C2CA6" w:rsidR="7CEB0D27">
        <w:rPr>
          <w:rFonts w:ascii="Arial" w:hAnsi="Arial" w:eastAsia="Arial" w:cs="Arial"/>
          <w:color w:val="000000" w:themeColor="text1" w:themeTint="FF" w:themeShade="FF"/>
          <w:sz w:val="24"/>
          <w:szCs w:val="24"/>
        </w:rPr>
        <w:t xml:space="preserve"> therefore should be isolated from specific research protocols at individual centers to preserve curated ADRC specimen volumes for the larger community of users. Some guidelines for EV isolation are available from vendors</w:t>
      </w:r>
      <w:r w:rsidRPr="2C2C2CA6" w:rsidR="25BE2484">
        <w:rPr>
          <w:rFonts w:ascii="Arial" w:hAnsi="Arial" w:eastAsia="Arial" w:cs="Arial"/>
          <w:color w:val="000000" w:themeColor="text1" w:themeTint="FF" w:themeShade="FF"/>
          <w:sz w:val="24"/>
          <w:szCs w:val="24"/>
        </w:rPr>
        <w:t>.</w:t>
      </w:r>
      <w:r w:rsidRPr="2C2C2CA6" w:rsidR="7CEB0D27">
        <w:rPr>
          <w:rFonts w:ascii="Arial" w:hAnsi="Arial" w:eastAsia="Arial" w:cs="Arial"/>
          <w:color w:val="000000" w:themeColor="text1" w:themeTint="FF" w:themeShade="FF"/>
          <w:sz w:val="24"/>
          <w:szCs w:val="24"/>
        </w:rPr>
        <w:t xml:space="preserve"> </w:t>
      </w:r>
      <w:r w:rsidRPr="2C2C2CA6" w:rsidR="70D4A414">
        <w:rPr>
          <w:rFonts w:ascii="Arial" w:hAnsi="Arial" w:eastAsia="Arial" w:cs="Arial"/>
          <w:color w:val="000000" w:themeColor="text1" w:themeTint="FF" w:themeShade="FF"/>
          <w:sz w:val="24"/>
          <w:szCs w:val="24"/>
        </w:rPr>
        <w:t>F</w:t>
      </w:r>
      <w:r w:rsidRPr="2C2C2CA6" w:rsidR="361B9952">
        <w:rPr>
          <w:rFonts w:ascii="Arial" w:hAnsi="Arial" w:eastAsia="Arial" w:cs="Arial"/>
          <w:b w:val="0"/>
          <w:bCs w:val="0"/>
          <w:i w:val="0"/>
          <w:iCs w:val="0"/>
          <w:caps w:val="0"/>
          <w:smallCaps w:val="0"/>
          <w:noProof w:val="0"/>
          <w:color w:val="000000" w:themeColor="text1" w:themeTint="FF" w:themeShade="FF"/>
          <w:sz w:val="24"/>
          <w:szCs w:val="24"/>
          <w:lang w:val="en-US"/>
        </w:rPr>
        <w:t xml:space="preserve">or example, see </w:t>
      </w:r>
      <w:r w:rsidRPr="2C2C2CA6" w:rsidR="361B9952">
        <w:rPr>
          <w:rFonts w:ascii="Arial" w:hAnsi="Arial" w:eastAsia="Arial" w:cs="Arial"/>
          <w:b w:val="0"/>
          <w:bCs w:val="0"/>
          <w:i w:val="0"/>
          <w:iCs w:val="0"/>
          <w:caps w:val="0"/>
          <w:smallCaps w:val="0"/>
          <w:noProof w:val="0"/>
          <w:color w:val="000000" w:themeColor="text1" w:themeTint="FF" w:themeShade="FF"/>
          <w:sz w:val="24"/>
          <w:szCs w:val="24"/>
          <w:lang w:val="en-US"/>
        </w:rPr>
        <w:t>protocol</w:t>
      </w:r>
      <w:r w:rsidRPr="2C2C2CA6" w:rsidR="361B9952">
        <w:rPr>
          <w:rFonts w:ascii="Arial" w:hAnsi="Arial" w:eastAsia="Arial" w:cs="Arial"/>
          <w:b w:val="0"/>
          <w:bCs w:val="0"/>
          <w:i w:val="0"/>
          <w:iCs w:val="0"/>
          <w:caps w:val="0"/>
          <w:smallCaps w:val="0"/>
          <w:noProof w:val="0"/>
          <w:color w:val="000000" w:themeColor="text1" w:themeTint="FF" w:themeShade="FF"/>
          <w:sz w:val="24"/>
          <w:szCs w:val="24"/>
          <w:lang w:val="en-US"/>
        </w:rPr>
        <w:t xml:space="preserve"> link below in section V.</w:t>
      </w:r>
    </w:p>
    <w:p w:rsidRPr="00A80FE1" w:rsidR="008448CB" w:rsidP="2FBFFFC6" w:rsidRDefault="71597399" w14:paraId="53415F35" w14:textId="77D09175">
      <w:pPr>
        <w:rPr>
          <w:rFonts w:ascii="Arial" w:hAnsi="Arial" w:eastAsia="Arial" w:cs="Arial"/>
          <w:b w:val="1"/>
          <w:bCs w:val="1"/>
          <w:color w:val="000000" w:themeColor="text1"/>
          <w:sz w:val="24"/>
          <w:szCs w:val="24"/>
        </w:rPr>
      </w:pPr>
      <w:r w:rsidRPr="2FBFFFC6" w:rsidR="71597399">
        <w:rPr>
          <w:rFonts w:ascii="Arial" w:hAnsi="Arial" w:cs="Arial"/>
          <w:b w:val="1"/>
          <w:bCs w:val="1"/>
          <w:sz w:val="24"/>
          <w:szCs w:val="24"/>
        </w:rPr>
        <w:t xml:space="preserve">D. </w:t>
      </w:r>
      <w:r w:rsidRPr="2FBFFFC6" w:rsidR="376C7DFD">
        <w:rPr>
          <w:rFonts w:ascii="Arial" w:hAnsi="Arial" w:cs="Arial"/>
          <w:b w:val="1"/>
          <w:bCs w:val="1"/>
          <w:sz w:val="24"/>
          <w:szCs w:val="24"/>
        </w:rPr>
        <w:t>Uniform, non-redundant</w:t>
      </w:r>
      <w:r w:rsidRPr="2FBFFFC6" w:rsidR="3230E841">
        <w:rPr>
          <w:rFonts w:ascii="Arial" w:hAnsi="Arial" w:cs="Arial"/>
          <w:b w:val="1"/>
          <w:bCs w:val="1"/>
          <w:sz w:val="24"/>
          <w:szCs w:val="24"/>
        </w:rPr>
        <w:t>, HIPAA-compliant</w:t>
      </w:r>
      <w:r w:rsidRPr="2FBFFFC6" w:rsidR="376C7DFD">
        <w:rPr>
          <w:rFonts w:ascii="Arial" w:hAnsi="Arial" w:cs="Arial"/>
          <w:b w:val="1"/>
          <w:bCs w:val="1"/>
          <w:sz w:val="24"/>
          <w:szCs w:val="24"/>
        </w:rPr>
        <w:t xml:space="preserve"> annotation of samples is recommended</w:t>
      </w:r>
      <w:r w:rsidRPr="2FBFFFC6" w:rsidR="77E77CCE">
        <w:rPr>
          <w:rFonts w:ascii="Arial" w:hAnsi="Arial" w:cs="Arial"/>
          <w:b w:val="1"/>
          <w:bCs w:val="1"/>
          <w:sz w:val="24"/>
          <w:szCs w:val="24"/>
        </w:rPr>
        <w:t>.</w:t>
      </w:r>
      <w:r w:rsidRPr="2FBFFFC6" w:rsidR="376C7DFD">
        <w:rPr>
          <w:rFonts w:ascii="Arial" w:hAnsi="Arial" w:cs="Arial"/>
          <w:b w:val="1"/>
          <w:bCs w:val="1"/>
          <w:sz w:val="24"/>
          <w:szCs w:val="24"/>
        </w:rPr>
        <w:t xml:space="preserve"> </w:t>
      </w:r>
    </w:p>
    <w:p w:rsidRPr="004D6671" w:rsidR="0064544D" w:rsidP="2FBFFFC6" w:rsidRDefault="0064544D" w14:paraId="2B64AE2E" w14:textId="77777777">
      <w:pPr>
        <w:pStyle w:val="ListParagraph"/>
        <w:rPr>
          <w:rFonts w:ascii="Arial" w:hAnsi="Arial" w:cs="Arial"/>
          <w:sz w:val="24"/>
          <w:szCs w:val="24"/>
        </w:rPr>
      </w:pPr>
    </w:p>
    <w:p w:rsidRPr="004D6671" w:rsidR="008448CB" w:rsidP="2FBFFFC6" w:rsidRDefault="3230E841" w14:paraId="4ADF5D3C" w14:textId="66869AF4">
      <w:pPr>
        <w:pStyle w:val="ListParagraph"/>
        <w:numPr>
          <w:ilvl w:val="0"/>
          <w:numId w:val="1"/>
        </w:numPr>
        <w:rPr>
          <w:rFonts w:ascii="Arial" w:hAnsi="Arial" w:cs="Arial"/>
          <w:sz w:val="24"/>
          <w:szCs w:val="24"/>
        </w:rPr>
      </w:pPr>
      <w:r w:rsidRPr="2FBFFFC6" w:rsidR="3230E841">
        <w:rPr>
          <w:rFonts w:ascii="Arial" w:hAnsi="Arial" w:cs="Arial"/>
          <w:b w:val="1"/>
          <w:bCs w:val="1"/>
          <w:sz w:val="24"/>
          <w:szCs w:val="24"/>
        </w:rPr>
        <w:t>Use</w:t>
      </w:r>
      <w:r w:rsidRPr="2FBFFFC6" w:rsidR="3230E841">
        <w:rPr>
          <w:rFonts w:ascii="Arial" w:hAnsi="Arial" w:cs="Arial"/>
          <w:b w:val="1"/>
          <w:bCs w:val="1"/>
          <w:sz w:val="24"/>
          <w:szCs w:val="24"/>
        </w:rPr>
        <w:t xml:space="preserve"> of sample management software is recommended</w:t>
      </w:r>
      <w:r w:rsidRPr="2FBFFFC6" w:rsidR="3230E841">
        <w:rPr>
          <w:rFonts w:ascii="Arial" w:hAnsi="Arial" w:cs="Arial"/>
          <w:sz w:val="24"/>
          <w:szCs w:val="24"/>
        </w:rPr>
        <w:t xml:space="preserve">. </w:t>
      </w:r>
    </w:p>
    <w:p w:rsidRPr="004D6671" w:rsidR="008448CB" w:rsidP="2FBFFFC6" w:rsidRDefault="376C7DFD" w14:paraId="0DEE457B" w14:textId="7FB80A03">
      <w:pPr>
        <w:pStyle w:val="ListParagraph"/>
        <w:rPr>
          <w:rFonts w:ascii="Arial" w:hAnsi="Arial" w:cs="Arial"/>
          <w:sz w:val="24"/>
          <w:szCs w:val="24"/>
        </w:rPr>
      </w:pPr>
      <w:r w:rsidRPr="2FBFFFC6" w:rsidR="376C7DFD">
        <w:rPr>
          <w:rFonts w:ascii="Arial" w:hAnsi="Arial" w:cs="Arial"/>
          <w:sz w:val="24"/>
          <w:szCs w:val="24"/>
        </w:rPr>
        <w:t xml:space="preserve">Document the exact volume of fluid obtained at each </w:t>
      </w:r>
      <w:r w:rsidRPr="2FBFFFC6" w:rsidR="3230E841">
        <w:rPr>
          <w:rFonts w:ascii="Arial" w:hAnsi="Arial" w:cs="Arial"/>
          <w:sz w:val="24"/>
          <w:szCs w:val="24"/>
        </w:rPr>
        <w:t>CSF collection</w:t>
      </w:r>
      <w:r w:rsidRPr="2FBFFFC6" w:rsidR="376C7DFD">
        <w:rPr>
          <w:rFonts w:ascii="Arial" w:hAnsi="Arial" w:cs="Arial"/>
          <w:sz w:val="24"/>
          <w:szCs w:val="24"/>
        </w:rPr>
        <w:t>, as this can be variable</w:t>
      </w:r>
      <w:r w:rsidRPr="2FBFFFC6" w:rsidR="77E77CCE">
        <w:rPr>
          <w:rFonts w:ascii="Arial" w:hAnsi="Arial" w:cs="Arial"/>
          <w:sz w:val="24"/>
          <w:szCs w:val="24"/>
        </w:rPr>
        <w:t>.</w:t>
      </w:r>
      <w:r w:rsidRPr="2FBFFFC6" w:rsidR="376C7DFD">
        <w:rPr>
          <w:rFonts w:ascii="Arial" w:hAnsi="Arial" w:cs="Arial"/>
          <w:sz w:val="24"/>
          <w:szCs w:val="24"/>
        </w:rPr>
        <w:t xml:space="preserve"> </w:t>
      </w:r>
    </w:p>
    <w:p w:rsidRPr="00A80FE1" w:rsidR="0064544D" w:rsidP="2FBFFFC6" w:rsidRDefault="2246B65C" w14:paraId="4A54CAB6" w14:textId="77777777">
      <w:pPr>
        <w:pStyle w:val="ListParagraph"/>
        <w:numPr>
          <w:ilvl w:val="0"/>
          <w:numId w:val="1"/>
        </w:numPr>
        <w:rPr>
          <w:rFonts w:ascii="Arial" w:hAnsi="Arial" w:cs="Arial"/>
          <w:b w:val="1"/>
          <w:bCs w:val="1"/>
          <w:sz w:val="24"/>
          <w:szCs w:val="24"/>
        </w:rPr>
      </w:pPr>
      <w:r w:rsidRPr="2FBFFFC6" w:rsidR="2246B65C">
        <w:rPr>
          <w:rFonts w:ascii="Arial" w:hAnsi="Arial" w:cs="Arial"/>
          <w:b w:val="1"/>
          <w:bCs w:val="1"/>
          <w:sz w:val="24"/>
          <w:szCs w:val="24"/>
        </w:rPr>
        <w:t>Documentation.</w:t>
      </w:r>
    </w:p>
    <w:p w:rsidRPr="00A80FE1" w:rsidR="0064544D" w:rsidP="2FBFFFC6" w:rsidRDefault="376C7DFD" w14:paraId="70FEB1FE" w14:textId="6F638937">
      <w:pPr>
        <w:pStyle w:val="ListParagraph"/>
        <w:rPr>
          <w:rFonts w:ascii="Arial" w:hAnsi="Arial" w:cs="Arial"/>
          <w:sz w:val="24"/>
          <w:szCs w:val="24"/>
        </w:rPr>
      </w:pPr>
      <w:r w:rsidRPr="2FBFFFC6" w:rsidR="376C7DFD">
        <w:rPr>
          <w:rFonts w:ascii="Arial" w:hAnsi="Arial" w:cs="Arial"/>
          <w:sz w:val="24"/>
          <w:szCs w:val="24"/>
        </w:rPr>
        <w:t xml:space="preserve">Appropriate and complete documentation surrounding biospecimen collection, processing, and storage </w:t>
      </w:r>
      <w:r w:rsidRPr="2FBFFFC6" w:rsidR="376C7DFD">
        <w:rPr>
          <w:rFonts w:ascii="Arial" w:hAnsi="Arial" w:cs="Arial"/>
          <w:sz w:val="24"/>
          <w:szCs w:val="24"/>
        </w:rPr>
        <w:t>are</w:t>
      </w:r>
      <w:r w:rsidRPr="2FBFFFC6" w:rsidR="376C7DFD">
        <w:rPr>
          <w:rFonts w:ascii="Arial" w:hAnsi="Arial" w:cs="Arial"/>
          <w:sz w:val="24"/>
          <w:szCs w:val="24"/>
        </w:rPr>
        <w:t xml:space="preserve"> essential and relevant to the quality of research data to be obtained</w:t>
      </w:r>
      <w:r w:rsidRPr="2FBFFFC6" w:rsidR="77E77CCE">
        <w:rPr>
          <w:rFonts w:ascii="Arial" w:hAnsi="Arial" w:cs="Arial"/>
          <w:sz w:val="24"/>
          <w:szCs w:val="24"/>
        </w:rPr>
        <w:t>.</w:t>
      </w:r>
      <w:r w:rsidRPr="2FBFFFC6" w:rsidR="57F3A72D">
        <w:rPr>
          <w:rFonts w:ascii="Arial" w:hAnsi="Arial" w:cs="Arial"/>
          <w:sz w:val="24"/>
          <w:szCs w:val="24"/>
        </w:rPr>
        <w:t xml:space="preserve"> Note date and details of any changes to </w:t>
      </w:r>
      <w:r w:rsidRPr="2FBFFFC6" w:rsidR="6EE98E1F">
        <w:rPr>
          <w:rFonts w:ascii="Arial" w:hAnsi="Arial" w:cs="Arial"/>
          <w:sz w:val="24"/>
          <w:szCs w:val="24"/>
        </w:rPr>
        <w:t xml:space="preserve">or deviations from </w:t>
      </w:r>
      <w:r w:rsidRPr="2FBFFFC6" w:rsidR="57F3A72D">
        <w:rPr>
          <w:rFonts w:ascii="Arial" w:hAnsi="Arial" w:cs="Arial"/>
          <w:sz w:val="24"/>
          <w:szCs w:val="24"/>
        </w:rPr>
        <w:t>the pre-analytic procedure.</w:t>
      </w:r>
      <w:r w:rsidRPr="2FBFFFC6" w:rsidR="376C7DFD">
        <w:rPr>
          <w:rFonts w:ascii="Arial" w:hAnsi="Arial" w:cs="Arial"/>
          <w:sz w:val="24"/>
          <w:szCs w:val="24"/>
        </w:rPr>
        <w:t xml:space="preserve"> </w:t>
      </w:r>
    </w:p>
    <w:p w:rsidRPr="00A80FE1" w:rsidR="0064544D" w:rsidP="2FBFFFC6" w:rsidRDefault="2246B65C" w14:paraId="3A43A35F" w14:textId="77777777">
      <w:pPr>
        <w:pStyle w:val="ListParagraph"/>
        <w:numPr>
          <w:ilvl w:val="0"/>
          <w:numId w:val="1"/>
        </w:numPr>
        <w:rPr>
          <w:rFonts w:ascii="Arial" w:hAnsi="Arial" w:cs="Arial"/>
          <w:b w:val="1"/>
          <w:bCs w:val="1"/>
          <w:sz w:val="24"/>
          <w:szCs w:val="24"/>
        </w:rPr>
      </w:pPr>
      <w:r w:rsidRPr="2FBFFFC6" w:rsidR="2246B65C">
        <w:rPr>
          <w:rFonts w:ascii="Arial" w:hAnsi="Arial" w:cs="Arial"/>
          <w:b w:val="1"/>
          <w:bCs w:val="1"/>
          <w:sz w:val="24"/>
          <w:szCs w:val="24"/>
        </w:rPr>
        <w:t>Freeze-Thaw Recommendations.</w:t>
      </w:r>
    </w:p>
    <w:p w:rsidRPr="00A80FE1" w:rsidR="0064544D" w:rsidP="2FBFFFC6" w:rsidRDefault="352F1279" w14:paraId="7AA64EFA" w14:textId="580919D2">
      <w:pPr>
        <w:pStyle w:val="ListParagraph"/>
        <w:rPr>
          <w:rFonts w:ascii="Arial" w:hAnsi="Arial" w:cs="Arial"/>
          <w:sz w:val="24"/>
          <w:szCs w:val="24"/>
        </w:rPr>
      </w:pPr>
      <w:r w:rsidRPr="2FBFFFC6" w:rsidR="352F1279">
        <w:rPr>
          <w:rFonts w:ascii="Arial" w:hAnsi="Arial" w:cs="Arial"/>
          <w:sz w:val="24"/>
          <w:szCs w:val="24"/>
        </w:rPr>
        <w:t>T</w:t>
      </w:r>
      <w:r w:rsidRPr="2FBFFFC6" w:rsidR="376C7DFD">
        <w:rPr>
          <w:rFonts w:ascii="Arial" w:hAnsi="Arial" w:cs="Arial"/>
          <w:sz w:val="24"/>
          <w:szCs w:val="24"/>
        </w:rPr>
        <w:t>hawing and refreezing of samples</w:t>
      </w:r>
      <w:r w:rsidRPr="2FBFFFC6" w:rsidR="352F1279">
        <w:rPr>
          <w:rFonts w:ascii="Arial" w:hAnsi="Arial" w:cs="Arial"/>
          <w:sz w:val="24"/>
          <w:szCs w:val="24"/>
        </w:rPr>
        <w:t xml:space="preserve"> is strongly discouraged as the number of freeze/thaw cycles affects analyte recovery for A</w:t>
      </w:r>
      <w:r w:rsidRPr="2FBFFFC6" w:rsidR="352F1279">
        <w:rPr>
          <w:rFonts w:ascii="Arial" w:hAnsi="Arial" w:eastAsia="Symbol" w:cs="Arial"/>
          <w:sz w:val="24"/>
          <w:szCs w:val="24"/>
        </w:rPr>
        <w:t>b</w:t>
      </w:r>
      <w:r w:rsidRPr="2FBFFFC6" w:rsidR="77E77CCE">
        <w:rPr>
          <w:rFonts w:ascii="Arial" w:hAnsi="Arial" w:cs="Arial"/>
          <w:sz w:val="24"/>
          <w:szCs w:val="24"/>
        </w:rPr>
        <w:t>.</w:t>
      </w:r>
      <w:r w:rsidRPr="2FBFFFC6" w:rsidR="376C7DFD">
        <w:rPr>
          <w:rFonts w:ascii="Arial" w:hAnsi="Arial" w:cs="Arial"/>
          <w:sz w:val="24"/>
          <w:szCs w:val="24"/>
        </w:rPr>
        <w:t xml:space="preserve"> </w:t>
      </w:r>
      <w:r w:rsidRPr="2FBFFFC6" w:rsidR="22EDB690">
        <w:rPr>
          <w:rFonts w:ascii="Arial" w:hAnsi="Arial" w:cs="Arial"/>
          <w:sz w:val="24"/>
          <w:szCs w:val="24"/>
        </w:rPr>
        <w:t xml:space="preserve">Freeze-Thaw stability should be </w:t>
      </w:r>
      <w:r w:rsidRPr="2FBFFFC6" w:rsidR="22EDB690">
        <w:rPr>
          <w:rFonts w:ascii="Arial" w:hAnsi="Arial" w:cs="Arial"/>
          <w:sz w:val="24"/>
          <w:szCs w:val="24"/>
        </w:rPr>
        <w:t>determined</w:t>
      </w:r>
      <w:r w:rsidRPr="2FBFFFC6" w:rsidR="22EDB690">
        <w:rPr>
          <w:rFonts w:ascii="Arial" w:hAnsi="Arial" w:cs="Arial"/>
          <w:sz w:val="24"/>
          <w:szCs w:val="24"/>
        </w:rPr>
        <w:t xml:space="preserve"> for each biomarker studied, if unknown.</w:t>
      </w:r>
    </w:p>
    <w:p w:rsidRPr="00A80FE1" w:rsidR="0064544D" w:rsidP="2FBFFFC6" w:rsidRDefault="2246B65C" w14:paraId="6344E8CD" w14:textId="0399C352">
      <w:pPr>
        <w:pStyle w:val="ListParagraph"/>
        <w:numPr>
          <w:ilvl w:val="0"/>
          <w:numId w:val="1"/>
        </w:numPr>
        <w:rPr>
          <w:rFonts w:ascii="Arial" w:hAnsi="Arial" w:cs="Arial"/>
          <w:b w:val="1"/>
          <w:bCs w:val="1"/>
          <w:sz w:val="24"/>
          <w:szCs w:val="24"/>
        </w:rPr>
      </w:pPr>
      <w:r w:rsidRPr="2FBFFFC6" w:rsidR="2246B65C">
        <w:rPr>
          <w:rFonts w:ascii="Arial" w:hAnsi="Arial" w:cs="Arial"/>
          <w:b w:val="1"/>
          <w:bCs w:val="1"/>
          <w:sz w:val="24"/>
          <w:szCs w:val="24"/>
        </w:rPr>
        <w:t>Alarm systems</w:t>
      </w:r>
      <w:r w:rsidRPr="2FBFFFC6" w:rsidR="0AD09AA9">
        <w:rPr>
          <w:rFonts w:ascii="Arial" w:hAnsi="Arial" w:cs="Arial"/>
          <w:b w:val="1"/>
          <w:bCs w:val="1"/>
          <w:sz w:val="24"/>
          <w:szCs w:val="24"/>
        </w:rPr>
        <w:t>.</w:t>
      </w:r>
    </w:p>
    <w:p w:rsidRPr="004D6671" w:rsidR="008448CB" w:rsidP="2FBFFFC6" w:rsidRDefault="376C7DFD" w14:paraId="3166C2DA" w14:textId="5C667FE2">
      <w:pPr>
        <w:pStyle w:val="ListParagraph"/>
        <w:rPr>
          <w:rFonts w:ascii="Arial" w:hAnsi="Arial" w:cs="Arial"/>
          <w:sz w:val="24"/>
          <w:szCs w:val="24"/>
        </w:rPr>
      </w:pPr>
      <w:r w:rsidRPr="2FBFFFC6" w:rsidR="376C7DFD">
        <w:rPr>
          <w:rFonts w:ascii="Arial" w:hAnsi="Arial" w:cs="Arial"/>
          <w:sz w:val="24"/>
          <w:szCs w:val="24"/>
        </w:rPr>
        <w:t xml:space="preserve">A </w:t>
      </w:r>
      <w:r w:rsidRPr="2FBFFFC6" w:rsidR="6D9C8B5A">
        <w:rPr>
          <w:rFonts w:ascii="Arial" w:hAnsi="Arial" w:cs="Arial"/>
          <w:sz w:val="24"/>
          <w:szCs w:val="24"/>
        </w:rPr>
        <w:t xml:space="preserve">monitored </w:t>
      </w:r>
      <w:r w:rsidRPr="2FBFFFC6" w:rsidR="376C7DFD">
        <w:rPr>
          <w:rFonts w:ascii="Arial" w:hAnsi="Arial" w:cs="Arial"/>
          <w:sz w:val="24"/>
          <w:szCs w:val="24"/>
        </w:rPr>
        <w:t xml:space="preserve">back-up </w:t>
      </w:r>
      <w:r w:rsidRPr="2FBFFFC6" w:rsidR="3230E841">
        <w:rPr>
          <w:rFonts w:ascii="Arial" w:hAnsi="Arial" w:cs="Arial"/>
          <w:sz w:val="24"/>
          <w:szCs w:val="24"/>
        </w:rPr>
        <w:t xml:space="preserve">alarm </w:t>
      </w:r>
      <w:r w:rsidRPr="2FBFFFC6" w:rsidR="6D9C8B5A">
        <w:rPr>
          <w:rFonts w:ascii="Arial" w:hAnsi="Arial" w:cs="Arial"/>
          <w:sz w:val="24"/>
          <w:szCs w:val="24"/>
        </w:rPr>
        <w:t xml:space="preserve">system </w:t>
      </w:r>
      <w:r w:rsidRPr="2FBFFFC6" w:rsidR="3230E841">
        <w:rPr>
          <w:rFonts w:ascii="Arial" w:hAnsi="Arial" w:cs="Arial"/>
          <w:sz w:val="24"/>
          <w:szCs w:val="24"/>
        </w:rPr>
        <w:t xml:space="preserve">and </w:t>
      </w:r>
      <w:r w:rsidRPr="2FBFFFC6" w:rsidR="376C7DFD">
        <w:rPr>
          <w:rFonts w:ascii="Arial" w:hAnsi="Arial" w:cs="Arial"/>
          <w:sz w:val="24"/>
          <w:szCs w:val="24"/>
        </w:rPr>
        <w:t xml:space="preserve">plan for freezer failure </w:t>
      </w:r>
      <w:r w:rsidRPr="2FBFFFC6" w:rsidR="376C7DFD">
        <w:rPr>
          <w:rFonts w:ascii="Arial" w:hAnsi="Arial" w:cs="Arial"/>
          <w:sz w:val="24"/>
          <w:szCs w:val="24"/>
        </w:rPr>
        <w:t>is</w:t>
      </w:r>
      <w:r w:rsidRPr="2FBFFFC6" w:rsidR="376C7DFD">
        <w:rPr>
          <w:rFonts w:ascii="Arial" w:hAnsi="Arial" w:cs="Arial"/>
          <w:sz w:val="24"/>
          <w:szCs w:val="24"/>
        </w:rPr>
        <w:t xml:space="preserve"> recommended</w:t>
      </w:r>
      <w:r w:rsidRPr="2FBFFFC6" w:rsidR="77E77CCE">
        <w:rPr>
          <w:rFonts w:ascii="Arial" w:hAnsi="Arial" w:cs="Arial"/>
          <w:sz w:val="24"/>
          <w:szCs w:val="24"/>
        </w:rPr>
        <w:t>.</w:t>
      </w:r>
      <w:r w:rsidRPr="2FBFFFC6" w:rsidR="3E87A2B2">
        <w:rPr>
          <w:rFonts w:ascii="Arial" w:hAnsi="Arial" w:cs="Arial"/>
          <w:sz w:val="24"/>
          <w:szCs w:val="24"/>
        </w:rPr>
        <w:t xml:space="preserve"> Centers are encouraged to have an open freezer available in case of freezer failure. </w:t>
      </w:r>
      <w:r w:rsidRPr="2FBFFFC6" w:rsidR="712AEF8D">
        <w:rPr>
          <w:rFonts w:ascii="Arial" w:hAnsi="Arial" w:cs="Arial"/>
          <w:sz w:val="24"/>
          <w:szCs w:val="24"/>
        </w:rPr>
        <w:t>These can also be rented f</w:t>
      </w:r>
      <w:r w:rsidRPr="2FBFFFC6" w:rsidR="2674CA3C">
        <w:rPr>
          <w:rFonts w:ascii="Arial" w:hAnsi="Arial" w:cs="Arial"/>
          <w:sz w:val="24"/>
          <w:szCs w:val="24"/>
        </w:rPr>
        <w:t>rom</w:t>
      </w:r>
      <w:r w:rsidRPr="2FBFFFC6" w:rsidR="712AEF8D">
        <w:rPr>
          <w:rFonts w:ascii="Arial" w:hAnsi="Arial" w:cs="Arial"/>
          <w:sz w:val="24"/>
          <w:szCs w:val="24"/>
        </w:rPr>
        <w:t xml:space="preserve"> specialized appliance repair </w:t>
      </w:r>
      <w:r w:rsidRPr="2FBFFFC6" w:rsidR="646C3A2B">
        <w:rPr>
          <w:rFonts w:ascii="Arial" w:hAnsi="Arial" w:cs="Arial"/>
          <w:sz w:val="24"/>
          <w:szCs w:val="24"/>
        </w:rPr>
        <w:t>companies if an extra freezer is not available. Annual or semi-annual m</w:t>
      </w:r>
      <w:r w:rsidRPr="2FBFFFC6" w:rsidR="200DD32D">
        <w:rPr>
          <w:rFonts w:ascii="Arial" w:hAnsi="Arial" w:cs="Arial"/>
          <w:sz w:val="24"/>
          <w:szCs w:val="24"/>
        </w:rPr>
        <w:t xml:space="preserve">aintenance is </w:t>
      </w:r>
      <w:r w:rsidRPr="2FBFFFC6" w:rsidR="200DD32D">
        <w:rPr>
          <w:rFonts w:ascii="Arial" w:hAnsi="Arial" w:cs="Arial"/>
          <w:sz w:val="24"/>
          <w:szCs w:val="24"/>
        </w:rPr>
        <w:t xml:space="preserve">recommended, depending on </w:t>
      </w:r>
      <w:r w:rsidRPr="2FBFFFC6" w:rsidR="36476209">
        <w:rPr>
          <w:rFonts w:ascii="Arial" w:hAnsi="Arial" w:cs="Arial"/>
          <w:sz w:val="24"/>
          <w:szCs w:val="24"/>
        </w:rPr>
        <w:t>the frequency of entry, tendency for ice build-</w:t>
      </w:r>
      <w:r w:rsidRPr="2FBFFFC6" w:rsidR="36476209">
        <w:rPr>
          <w:rFonts w:ascii="Arial" w:hAnsi="Arial" w:cs="Arial"/>
          <w:sz w:val="24"/>
          <w:szCs w:val="24"/>
        </w:rPr>
        <w:t>up</w:t>
      </w:r>
      <w:r w:rsidRPr="2FBFFFC6" w:rsidR="36476209">
        <w:rPr>
          <w:rFonts w:ascii="Arial" w:hAnsi="Arial" w:cs="Arial"/>
          <w:sz w:val="24"/>
          <w:szCs w:val="24"/>
        </w:rPr>
        <w:t xml:space="preserve"> and the manufacturer’s recommendations</w:t>
      </w:r>
      <w:r w:rsidRPr="2FBFFFC6" w:rsidR="200DD32D">
        <w:rPr>
          <w:rFonts w:ascii="Arial" w:hAnsi="Arial" w:cs="Arial"/>
          <w:sz w:val="24"/>
          <w:szCs w:val="24"/>
        </w:rPr>
        <w:t>.</w:t>
      </w:r>
    </w:p>
    <w:p w:rsidRPr="00A80FE1" w:rsidR="0404B272" w:rsidP="2FBFFFC6" w:rsidRDefault="0404B272" w14:paraId="706C0B5B" w14:textId="1632BAED">
      <w:pPr>
        <w:rPr>
          <w:rFonts w:ascii="Arial" w:hAnsi="Arial" w:cs="Arial"/>
          <w:b w:val="1"/>
          <w:bCs w:val="1"/>
          <w:sz w:val="24"/>
          <w:szCs w:val="24"/>
        </w:rPr>
      </w:pPr>
    </w:p>
    <w:p w:rsidR="2C2C2CA6" w:rsidP="2C2C2CA6" w:rsidRDefault="2C2C2CA6" w14:paraId="2AE7A462" w14:textId="2AF220CD">
      <w:pPr>
        <w:rPr>
          <w:rFonts w:ascii="Arial" w:hAnsi="Arial" w:cs="Arial"/>
          <w:b w:val="1"/>
          <w:bCs w:val="1"/>
          <w:sz w:val="24"/>
          <w:szCs w:val="24"/>
        </w:rPr>
      </w:pPr>
    </w:p>
    <w:p w:rsidRPr="00A80FE1" w:rsidR="3C1E52CA" w:rsidP="2FBFFFC6" w:rsidRDefault="5A4DEBDE" w14:paraId="578FA6B4" w14:textId="469A42B2">
      <w:pPr>
        <w:rPr>
          <w:rFonts w:ascii="Arial" w:hAnsi="Arial" w:cs="Arial"/>
          <w:b w:val="1"/>
          <w:bCs w:val="1"/>
          <w:sz w:val="24"/>
          <w:szCs w:val="24"/>
        </w:rPr>
      </w:pPr>
      <w:r w:rsidRPr="2FBFFFC6" w:rsidR="5A4DEBDE">
        <w:rPr>
          <w:rFonts w:ascii="Arial" w:hAnsi="Arial" w:cs="Arial"/>
          <w:b w:val="1"/>
          <w:bCs w:val="1"/>
          <w:sz w:val="24"/>
          <w:szCs w:val="24"/>
        </w:rPr>
        <w:t xml:space="preserve">Table </w:t>
      </w:r>
      <w:r w:rsidRPr="2FBFFFC6" w:rsidR="4AB9AD40">
        <w:rPr>
          <w:rFonts w:ascii="Arial" w:hAnsi="Arial" w:cs="Arial"/>
          <w:b w:val="1"/>
          <w:bCs w:val="1"/>
          <w:sz w:val="24"/>
          <w:szCs w:val="24"/>
        </w:rPr>
        <w:t>3</w:t>
      </w:r>
      <w:r w:rsidRPr="2FBFFFC6" w:rsidR="5A4DEBDE">
        <w:rPr>
          <w:rFonts w:ascii="Arial" w:hAnsi="Arial" w:cs="Arial"/>
          <w:b w:val="1"/>
          <w:bCs w:val="1"/>
          <w:sz w:val="24"/>
          <w:szCs w:val="24"/>
        </w:rPr>
        <w:t xml:space="preserve">. Notes on </w:t>
      </w:r>
      <w:r w:rsidRPr="2FBFFFC6" w:rsidR="5B859074">
        <w:rPr>
          <w:rFonts w:ascii="Arial" w:hAnsi="Arial" w:cs="Arial"/>
          <w:b w:val="1"/>
          <w:bCs w:val="1"/>
          <w:sz w:val="24"/>
          <w:szCs w:val="24"/>
        </w:rPr>
        <w:t xml:space="preserve">Storage and </w:t>
      </w:r>
      <w:r w:rsidRPr="2FBFFFC6" w:rsidR="03A12A73">
        <w:rPr>
          <w:rFonts w:ascii="Arial" w:hAnsi="Arial" w:cs="Arial"/>
          <w:b w:val="1"/>
          <w:bCs w:val="1"/>
          <w:sz w:val="24"/>
          <w:szCs w:val="24"/>
        </w:rPr>
        <w:t>P</w:t>
      </w:r>
      <w:r w:rsidRPr="2FBFFFC6" w:rsidR="5B859074">
        <w:rPr>
          <w:rFonts w:ascii="Arial" w:hAnsi="Arial" w:cs="Arial"/>
          <w:b w:val="1"/>
          <w:bCs w:val="1"/>
          <w:sz w:val="24"/>
          <w:szCs w:val="24"/>
        </w:rPr>
        <w:t xml:space="preserve">reanalytical </w:t>
      </w:r>
      <w:r w:rsidRPr="2FBFFFC6" w:rsidR="2BF9B9D2">
        <w:rPr>
          <w:rFonts w:ascii="Arial" w:hAnsi="Arial" w:cs="Arial"/>
          <w:b w:val="1"/>
          <w:bCs w:val="1"/>
          <w:sz w:val="24"/>
          <w:szCs w:val="24"/>
        </w:rPr>
        <w:t>P</w:t>
      </w:r>
      <w:r w:rsidRPr="2FBFFFC6" w:rsidR="191968F6">
        <w:rPr>
          <w:rFonts w:ascii="Arial" w:hAnsi="Arial" w:cs="Arial"/>
          <w:b w:val="1"/>
          <w:bCs w:val="1"/>
          <w:sz w:val="24"/>
          <w:szCs w:val="24"/>
        </w:rPr>
        <w:t xml:space="preserve">rocessing </w:t>
      </w:r>
      <w:r w:rsidRPr="2FBFFFC6" w:rsidR="62B89C04">
        <w:rPr>
          <w:rFonts w:ascii="Arial" w:hAnsi="Arial" w:cs="Arial"/>
          <w:b w:val="1"/>
          <w:bCs w:val="1"/>
          <w:sz w:val="24"/>
          <w:szCs w:val="24"/>
        </w:rPr>
        <w:t>I</w:t>
      </w:r>
      <w:r w:rsidRPr="2FBFFFC6" w:rsidR="5B859074">
        <w:rPr>
          <w:rFonts w:ascii="Arial" w:hAnsi="Arial" w:cs="Arial"/>
          <w:b w:val="1"/>
          <w:bCs w:val="1"/>
          <w:sz w:val="24"/>
          <w:szCs w:val="24"/>
        </w:rPr>
        <w:t xml:space="preserve">ssues </w:t>
      </w:r>
      <w:r w:rsidRPr="2FBFFFC6" w:rsidR="59832B88">
        <w:rPr>
          <w:rFonts w:ascii="Arial" w:hAnsi="Arial" w:cs="Arial"/>
          <w:b w:val="1"/>
          <w:bCs w:val="1"/>
          <w:sz w:val="24"/>
          <w:szCs w:val="24"/>
        </w:rPr>
        <w:t>A</w:t>
      </w:r>
      <w:r w:rsidRPr="2FBFFFC6" w:rsidR="5B859074">
        <w:rPr>
          <w:rFonts w:ascii="Arial" w:hAnsi="Arial" w:cs="Arial"/>
          <w:b w:val="1"/>
          <w:bCs w:val="1"/>
          <w:sz w:val="24"/>
          <w:szCs w:val="24"/>
        </w:rPr>
        <w:t xml:space="preserve">ffecting </w:t>
      </w:r>
      <w:r w:rsidRPr="2FBFFFC6" w:rsidR="46AB03F4">
        <w:rPr>
          <w:rFonts w:ascii="Arial" w:hAnsi="Arial" w:cs="Arial"/>
          <w:b w:val="1"/>
          <w:bCs w:val="1"/>
          <w:sz w:val="24"/>
          <w:szCs w:val="24"/>
        </w:rPr>
        <w:t>B</w:t>
      </w:r>
      <w:r w:rsidRPr="2FBFFFC6" w:rsidR="5B859074">
        <w:rPr>
          <w:rFonts w:ascii="Arial" w:hAnsi="Arial" w:cs="Arial"/>
          <w:b w:val="1"/>
          <w:bCs w:val="1"/>
          <w:sz w:val="24"/>
          <w:szCs w:val="24"/>
        </w:rPr>
        <w:t>iomarker</w:t>
      </w:r>
      <w:r w:rsidRPr="2FBFFFC6" w:rsidR="033E5972">
        <w:rPr>
          <w:rFonts w:ascii="Arial" w:hAnsi="Arial" w:cs="Arial"/>
          <w:b w:val="1"/>
          <w:bCs w:val="1"/>
          <w:sz w:val="24"/>
          <w:szCs w:val="24"/>
        </w:rPr>
        <w:t xml:space="preserve"> </w:t>
      </w:r>
      <w:r w:rsidRPr="2FBFFFC6" w:rsidR="1275441E">
        <w:rPr>
          <w:rFonts w:ascii="Arial" w:hAnsi="Arial" w:cs="Arial"/>
          <w:b w:val="1"/>
          <w:bCs w:val="1"/>
          <w:sz w:val="24"/>
          <w:szCs w:val="24"/>
        </w:rPr>
        <w:t>S</w:t>
      </w:r>
      <w:r w:rsidRPr="2FBFFFC6" w:rsidR="19E18195">
        <w:rPr>
          <w:rFonts w:ascii="Arial" w:hAnsi="Arial" w:cs="Arial"/>
          <w:b w:val="1"/>
          <w:bCs w:val="1"/>
          <w:sz w:val="24"/>
          <w:szCs w:val="24"/>
        </w:rPr>
        <w:t>tability</w:t>
      </w:r>
      <w:r w:rsidRPr="2FBFFFC6" w:rsidR="18F1628B">
        <w:rPr>
          <w:rFonts w:ascii="Arial" w:hAnsi="Arial" w:cs="Arial"/>
          <w:b w:val="1"/>
          <w:bCs w:val="1"/>
          <w:sz w:val="24"/>
          <w:szCs w:val="24"/>
        </w:rPr>
        <w:t>.</w:t>
      </w:r>
    </w:p>
    <w:tbl>
      <w:tblPr>
        <w:tblStyle w:val="TableGrid"/>
        <w:tblW w:w="11008" w:type="dxa"/>
        <w:tblLayout w:type="fixed"/>
        <w:tblLook w:val="06A0" w:firstRow="1" w:lastRow="0" w:firstColumn="1" w:lastColumn="0" w:noHBand="1" w:noVBand="1"/>
      </w:tblPr>
      <w:tblGrid>
        <w:gridCol w:w="2752"/>
        <w:gridCol w:w="2752"/>
        <w:gridCol w:w="2752"/>
        <w:gridCol w:w="2752"/>
      </w:tblGrid>
      <w:tr w:rsidRPr="004D6671" w:rsidR="0404B272" w:rsidTr="2FBFFFC6" w14:paraId="77A6968A" w14:textId="77777777">
        <w:trPr>
          <w:trHeight w:val="300"/>
        </w:trPr>
        <w:tc>
          <w:tcPr>
            <w:tcW w:w="2752" w:type="dxa"/>
            <w:tcMar/>
          </w:tcPr>
          <w:p w:rsidRPr="004D6671" w:rsidR="3C1E52CA" w:rsidP="2FBFFFC6" w:rsidRDefault="3C1E52CA" w14:paraId="1ABDD488" w14:textId="06FE8FF3">
            <w:pPr>
              <w:rPr>
                <w:rFonts w:ascii="Arial" w:hAnsi="Arial" w:cs="Arial"/>
                <w:b w:val="1"/>
                <w:bCs w:val="1"/>
                <w:sz w:val="24"/>
                <w:szCs w:val="24"/>
              </w:rPr>
            </w:pPr>
            <w:r w:rsidRPr="2FBFFFC6" w:rsidR="3C1E52CA">
              <w:rPr>
                <w:rFonts w:ascii="Arial" w:hAnsi="Arial" w:cs="Arial"/>
                <w:b w:val="1"/>
                <w:bCs w:val="1"/>
                <w:sz w:val="24"/>
                <w:szCs w:val="24"/>
              </w:rPr>
              <w:t>Biomarker</w:t>
            </w:r>
          </w:p>
        </w:tc>
        <w:tc>
          <w:tcPr>
            <w:tcW w:w="2752" w:type="dxa"/>
            <w:tcMar/>
          </w:tcPr>
          <w:p w:rsidRPr="004D6671" w:rsidR="3C1E52CA" w:rsidP="2FBFFFC6" w:rsidRDefault="3C1E52CA" w14:paraId="23B1AAA0" w14:textId="3602BA7F">
            <w:pPr>
              <w:rPr>
                <w:rFonts w:ascii="Arial" w:hAnsi="Arial" w:cs="Arial"/>
                <w:b w:val="1"/>
                <w:bCs w:val="1"/>
                <w:sz w:val="24"/>
                <w:szCs w:val="24"/>
              </w:rPr>
            </w:pPr>
            <w:r w:rsidRPr="2FBFFFC6" w:rsidR="3C1E52CA">
              <w:rPr>
                <w:rFonts w:ascii="Arial" w:hAnsi="Arial" w:cs="Arial"/>
                <w:b w:val="1"/>
                <w:bCs w:val="1"/>
                <w:sz w:val="24"/>
                <w:szCs w:val="24"/>
              </w:rPr>
              <w:t>Issue of concern</w:t>
            </w:r>
          </w:p>
        </w:tc>
        <w:tc>
          <w:tcPr>
            <w:tcW w:w="2752" w:type="dxa"/>
            <w:tcMar/>
          </w:tcPr>
          <w:p w:rsidRPr="004D6671" w:rsidR="3C1E52CA" w:rsidP="2FBFFFC6" w:rsidRDefault="3C1E52CA" w14:paraId="69E480A6" w14:textId="0D47AC7C">
            <w:pPr>
              <w:rPr>
                <w:rFonts w:ascii="Arial" w:hAnsi="Arial" w:cs="Arial"/>
                <w:b w:val="1"/>
                <w:bCs w:val="1"/>
                <w:sz w:val="24"/>
                <w:szCs w:val="24"/>
              </w:rPr>
            </w:pPr>
            <w:r w:rsidRPr="2FBFFFC6" w:rsidR="3C1E52CA">
              <w:rPr>
                <w:rFonts w:ascii="Arial" w:hAnsi="Arial" w:cs="Arial"/>
                <w:b w:val="1"/>
                <w:bCs w:val="1"/>
                <w:sz w:val="24"/>
                <w:szCs w:val="24"/>
              </w:rPr>
              <w:t>Specific considerations</w:t>
            </w:r>
          </w:p>
        </w:tc>
        <w:tc>
          <w:tcPr>
            <w:tcW w:w="2752" w:type="dxa"/>
            <w:tcMar/>
          </w:tcPr>
          <w:p w:rsidRPr="004D6671" w:rsidR="3C1E52CA" w:rsidP="2FBFFFC6" w:rsidRDefault="3C1E52CA" w14:paraId="1770025B" w14:textId="23B771E6">
            <w:pPr>
              <w:rPr>
                <w:rFonts w:ascii="Arial" w:hAnsi="Arial" w:cs="Arial"/>
                <w:b w:val="1"/>
                <w:bCs w:val="1"/>
                <w:sz w:val="24"/>
                <w:szCs w:val="24"/>
              </w:rPr>
            </w:pPr>
            <w:r w:rsidRPr="2FBFFFC6" w:rsidR="3C1E52CA">
              <w:rPr>
                <w:rFonts w:ascii="Arial" w:hAnsi="Arial" w:cs="Arial"/>
                <w:b w:val="1"/>
                <w:bCs w:val="1"/>
                <w:sz w:val="24"/>
                <w:szCs w:val="24"/>
              </w:rPr>
              <w:t>References</w:t>
            </w:r>
          </w:p>
        </w:tc>
      </w:tr>
      <w:tr w:rsidRPr="005D7D66" w:rsidR="005D7D66" w:rsidTr="2FBFFFC6" w14:paraId="786AD56E" w14:textId="77777777">
        <w:trPr>
          <w:trHeight w:val="300"/>
        </w:trPr>
        <w:tc>
          <w:tcPr>
            <w:tcW w:w="2752" w:type="dxa"/>
            <w:tcMar/>
          </w:tcPr>
          <w:p w:rsidRPr="004D6671" w:rsidR="005D7D66" w:rsidP="2FBFFFC6" w:rsidRDefault="005D7D66" w14:paraId="73FDF2FF" w14:textId="78DAB9A5">
            <w:pPr>
              <w:rPr>
                <w:rFonts w:ascii="Arial" w:hAnsi="Arial" w:cs="Arial"/>
                <w:sz w:val="24"/>
                <w:szCs w:val="24"/>
              </w:rPr>
            </w:pPr>
            <w:r w:rsidRPr="2FBFFFC6" w:rsidR="005D7D66">
              <w:rPr>
                <w:rFonts w:ascii="Arial" w:hAnsi="Arial" w:cs="Arial"/>
                <w:sz w:val="24"/>
                <w:szCs w:val="24"/>
              </w:rPr>
              <w:t>Aβ1-4</w:t>
            </w:r>
            <w:r w:rsidRPr="2FBFFFC6" w:rsidR="005D7D66">
              <w:rPr>
                <w:rFonts w:ascii="Arial" w:hAnsi="Arial" w:cs="Arial"/>
                <w:sz w:val="24"/>
                <w:szCs w:val="24"/>
              </w:rPr>
              <w:t>0</w:t>
            </w:r>
          </w:p>
        </w:tc>
        <w:tc>
          <w:tcPr>
            <w:tcW w:w="2752" w:type="dxa"/>
            <w:tcMar/>
          </w:tcPr>
          <w:p w:rsidRPr="004D6671" w:rsidR="005D7D66" w:rsidP="2FBFFFC6" w:rsidRDefault="005D7D66" w14:paraId="7060282E" w14:textId="29B89019">
            <w:pPr>
              <w:rPr>
                <w:rFonts w:ascii="Arial" w:hAnsi="Arial" w:cs="Arial"/>
                <w:sz w:val="24"/>
                <w:szCs w:val="24"/>
              </w:rPr>
            </w:pPr>
            <w:r w:rsidRPr="2FBFFFC6" w:rsidR="005D7D66">
              <w:rPr>
                <w:rFonts w:ascii="Arial" w:hAnsi="Arial" w:cs="Arial"/>
                <w:sz w:val="24"/>
                <w:szCs w:val="24"/>
              </w:rPr>
              <w:t>Freeze-Thaw Cycles</w:t>
            </w:r>
          </w:p>
        </w:tc>
        <w:tc>
          <w:tcPr>
            <w:tcW w:w="2752" w:type="dxa"/>
            <w:tcMar/>
          </w:tcPr>
          <w:p w:rsidRPr="004D6671" w:rsidR="005D7D66" w:rsidP="2FBFFFC6" w:rsidRDefault="005D7D66" w14:paraId="33F25D2E" w14:textId="099B5916">
            <w:pPr>
              <w:rPr>
                <w:rFonts w:ascii="Arial" w:hAnsi="Arial" w:cs="Arial"/>
                <w:sz w:val="24"/>
                <w:szCs w:val="24"/>
              </w:rPr>
            </w:pPr>
            <w:r w:rsidRPr="2FBFFFC6" w:rsidR="005D7D66">
              <w:rPr>
                <w:rFonts w:ascii="Arial" w:hAnsi="Arial" w:cs="Arial"/>
                <w:sz w:val="24"/>
                <w:szCs w:val="24"/>
              </w:rPr>
              <w:t>Aβ1-4</w:t>
            </w:r>
            <w:r w:rsidRPr="2FBFFFC6" w:rsidR="005D7D66">
              <w:rPr>
                <w:rFonts w:ascii="Arial" w:hAnsi="Arial" w:cs="Arial"/>
                <w:sz w:val="24"/>
                <w:szCs w:val="24"/>
              </w:rPr>
              <w:t>0</w:t>
            </w:r>
            <w:r w:rsidRPr="2FBFFFC6" w:rsidR="005D7D66">
              <w:rPr>
                <w:rFonts w:ascii="Arial" w:hAnsi="Arial" w:cs="Arial"/>
                <w:sz w:val="24"/>
                <w:szCs w:val="24"/>
              </w:rPr>
              <w:t xml:space="preserve"> significantly decreased after </w:t>
            </w:r>
            <w:r w:rsidRPr="2FBFFFC6" w:rsidR="005D7D66">
              <w:rPr>
                <w:rFonts w:ascii="Arial" w:hAnsi="Arial" w:cs="Arial"/>
                <w:b w:val="1"/>
                <w:bCs w:val="1"/>
                <w:sz w:val="24"/>
                <w:szCs w:val="24"/>
              </w:rPr>
              <w:t>4</w:t>
            </w:r>
            <w:r w:rsidRPr="2FBFFFC6" w:rsidR="005D7D66">
              <w:rPr>
                <w:rFonts w:ascii="Arial" w:hAnsi="Arial" w:cs="Arial"/>
                <w:sz w:val="24"/>
                <w:szCs w:val="24"/>
              </w:rPr>
              <w:t xml:space="preserve"> freeze-thaw cycles,</w:t>
            </w:r>
          </w:p>
        </w:tc>
        <w:tc>
          <w:tcPr>
            <w:tcW w:w="2752" w:type="dxa"/>
            <w:tcMar/>
          </w:tcPr>
          <w:p w:rsidRPr="004D6671" w:rsidR="005D7D66" w:rsidP="2FBFFFC6" w:rsidRDefault="00E87016" w14:paraId="73ED79E9" w14:textId="1F56AF7A">
            <w:pPr>
              <w:rPr>
                <w:rFonts w:ascii="Arial" w:hAnsi="Arial" w:cs="Arial"/>
                <w:sz w:val="24"/>
                <w:szCs w:val="24"/>
              </w:rPr>
            </w:pPr>
            <w:r w:rsidRPr="2FBFFFC6" w:rsidR="00E87016">
              <w:rPr>
                <w:rFonts w:ascii="Arial" w:hAnsi="Arial" w:cs="Arial"/>
                <w:sz w:val="24"/>
                <w:szCs w:val="24"/>
              </w:rPr>
              <w:t>[9]</w:t>
            </w:r>
          </w:p>
        </w:tc>
      </w:tr>
      <w:tr w:rsidRPr="004D6671" w:rsidR="0404B272" w:rsidTr="2FBFFFC6" w14:paraId="7E800AB7" w14:textId="77777777">
        <w:trPr>
          <w:trHeight w:val="300"/>
        </w:trPr>
        <w:tc>
          <w:tcPr>
            <w:tcW w:w="2752" w:type="dxa"/>
            <w:tcMar/>
          </w:tcPr>
          <w:p w:rsidRPr="004D6671" w:rsidR="0404B272" w:rsidP="2FBFFFC6" w:rsidRDefault="703CBB65" w14:paraId="72C6B5FF" w14:textId="70CED082">
            <w:pPr>
              <w:rPr>
                <w:rFonts w:ascii="Arial" w:hAnsi="Arial" w:cs="Arial"/>
                <w:sz w:val="24"/>
                <w:szCs w:val="24"/>
              </w:rPr>
            </w:pPr>
            <w:r w:rsidRPr="2FBFFFC6" w:rsidR="703CBB65">
              <w:rPr>
                <w:rFonts w:ascii="Arial" w:hAnsi="Arial" w:cs="Arial"/>
                <w:sz w:val="24"/>
                <w:szCs w:val="24"/>
              </w:rPr>
              <w:t>Aβ1-42</w:t>
            </w:r>
          </w:p>
          <w:p w:rsidRPr="004D6671" w:rsidR="0404B272" w:rsidP="2FBFFFC6" w:rsidRDefault="0404B272" w14:paraId="1C987B7B" w14:textId="5BC2EFA7">
            <w:pPr>
              <w:rPr>
                <w:rFonts w:ascii="Arial" w:hAnsi="Arial" w:cs="Arial"/>
                <w:sz w:val="24"/>
                <w:szCs w:val="24"/>
              </w:rPr>
            </w:pPr>
          </w:p>
        </w:tc>
        <w:tc>
          <w:tcPr>
            <w:tcW w:w="2752" w:type="dxa"/>
            <w:tcMar/>
          </w:tcPr>
          <w:p w:rsidRPr="004D6671" w:rsidR="409BADB1" w:rsidP="2FBFFFC6" w:rsidRDefault="409BADB1" w14:paraId="138B0390" w14:textId="080C9E2F">
            <w:pPr>
              <w:rPr>
                <w:rFonts w:ascii="Arial" w:hAnsi="Arial" w:cs="Arial"/>
                <w:sz w:val="24"/>
                <w:szCs w:val="24"/>
              </w:rPr>
            </w:pPr>
            <w:r w:rsidRPr="2FBFFFC6" w:rsidR="409BADB1">
              <w:rPr>
                <w:rFonts w:ascii="Arial" w:hAnsi="Arial" w:cs="Arial"/>
                <w:sz w:val="24"/>
                <w:szCs w:val="24"/>
              </w:rPr>
              <w:t>Freeze-</w:t>
            </w:r>
            <w:r w:rsidRPr="2FBFFFC6" w:rsidR="0A0719CF">
              <w:rPr>
                <w:rFonts w:ascii="Arial" w:hAnsi="Arial" w:cs="Arial"/>
                <w:sz w:val="24"/>
                <w:szCs w:val="24"/>
              </w:rPr>
              <w:t>T</w:t>
            </w:r>
            <w:r w:rsidRPr="2FBFFFC6" w:rsidR="409BADB1">
              <w:rPr>
                <w:rFonts w:ascii="Arial" w:hAnsi="Arial" w:cs="Arial"/>
                <w:sz w:val="24"/>
                <w:szCs w:val="24"/>
              </w:rPr>
              <w:t xml:space="preserve">haw </w:t>
            </w:r>
            <w:r w:rsidRPr="2FBFFFC6" w:rsidR="09A2D2F2">
              <w:rPr>
                <w:rFonts w:ascii="Arial" w:hAnsi="Arial" w:cs="Arial"/>
                <w:sz w:val="24"/>
                <w:szCs w:val="24"/>
              </w:rPr>
              <w:t>C</w:t>
            </w:r>
            <w:r w:rsidRPr="2FBFFFC6" w:rsidR="409BADB1">
              <w:rPr>
                <w:rFonts w:ascii="Arial" w:hAnsi="Arial" w:cs="Arial"/>
                <w:sz w:val="24"/>
                <w:szCs w:val="24"/>
              </w:rPr>
              <w:t>ycles</w:t>
            </w:r>
          </w:p>
        </w:tc>
        <w:tc>
          <w:tcPr>
            <w:tcW w:w="2752" w:type="dxa"/>
            <w:tcMar/>
          </w:tcPr>
          <w:p w:rsidRPr="004D6671" w:rsidR="6314E10F" w:rsidP="2FBFFFC6" w:rsidRDefault="6314E10F" w14:paraId="161C745B" w14:textId="31F5ED92">
            <w:pPr>
              <w:rPr>
                <w:rFonts w:ascii="Arial" w:hAnsi="Arial" w:cs="Arial"/>
                <w:sz w:val="24"/>
                <w:szCs w:val="24"/>
              </w:rPr>
            </w:pPr>
            <w:r w:rsidRPr="2FBFFFC6" w:rsidR="6314E10F">
              <w:rPr>
                <w:rFonts w:ascii="Arial" w:hAnsi="Arial" w:cs="Arial"/>
                <w:sz w:val="24"/>
                <w:szCs w:val="24"/>
              </w:rPr>
              <w:t xml:space="preserve">Aβ1-42 significantly decreased after </w:t>
            </w:r>
            <w:r w:rsidRPr="2FBFFFC6" w:rsidR="005D7D66">
              <w:rPr>
                <w:rFonts w:ascii="Arial" w:hAnsi="Arial" w:cs="Arial"/>
                <w:b w:val="1"/>
                <w:bCs w:val="1"/>
                <w:sz w:val="24"/>
                <w:szCs w:val="24"/>
              </w:rPr>
              <w:t>2</w:t>
            </w:r>
            <w:r w:rsidRPr="2FBFFFC6" w:rsidR="6314E10F">
              <w:rPr>
                <w:rFonts w:ascii="Arial" w:hAnsi="Arial" w:cs="Arial"/>
                <w:sz w:val="24"/>
                <w:szCs w:val="24"/>
              </w:rPr>
              <w:t xml:space="preserve"> freeze-thaw cycles</w:t>
            </w:r>
            <w:r w:rsidRPr="2FBFFFC6" w:rsidR="00E87016">
              <w:rPr>
                <w:rFonts w:ascii="Arial" w:hAnsi="Arial" w:cs="Arial"/>
                <w:sz w:val="24"/>
                <w:szCs w:val="24"/>
              </w:rPr>
              <w:t>.</w:t>
            </w:r>
          </w:p>
        </w:tc>
        <w:tc>
          <w:tcPr>
            <w:tcW w:w="2752" w:type="dxa"/>
            <w:tcMar/>
          </w:tcPr>
          <w:p w:rsidRPr="004D6671" w:rsidR="0404B272" w:rsidP="2FBFFFC6" w:rsidRDefault="00CE5391" w14:paraId="1AD86A4F" w14:textId="27901E9C">
            <w:pPr>
              <w:rPr>
                <w:rFonts w:ascii="Arial" w:hAnsi="Arial" w:cs="Arial"/>
                <w:sz w:val="24"/>
                <w:szCs w:val="24"/>
              </w:rPr>
            </w:pPr>
            <w:r w:rsidRPr="004D6671">
              <w:rPr>
                <w:rFonts w:ascii="Arial" w:hAnsi="Arial" w:cs="Arial"/>
              </w:rPr>
              <w:fldChar w:fldCharType="begin">
                <w:fldData xml:space="preserve">PEVuZE5vdGU+PENpdGU+PEF1dGhvcj5IbzwvQXV0aG9yPjxZZWFyPjIwMjQ8L1llYXI+PFJlY051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PEVuZE5vdGU+PENpdGU+PEF1dGhvcj5IbzwvQXV0aG9yPjxZZWFyPjIwMjQ8L1llYXI+PFJlY051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CE5391">
              <w:rPr>
                <w:rFonts w:ascii="Arial" w:hAnsi="Arial" w:cs="Arial"/>
                <w:noProof/>
                <w:sz w:val="24"/>
                <w:szCs w:val="24"/>
              </w:rPr>
              <w:t>[14</w:t>
            </w:r>
            <w:r w:rsidRPr="2FBFFFC6" w:rsidR="005D7D66">
              <w:rPr>
                <w:rFonts w:ascii="Arial" w:hAnsi="Arial" w:cs="Arial"/>
                <w:noProof/>
                <w:sz w:val="24"/>
                <w:szCs w:val="24"/>
              </w:rPr>
              <w:t>,17,19</w:t>
            </w:r>
            <w:r w:rsidRPr="2FBFFFC6" w:rsidR="00CE5391">
              <w:rPr>
                <w:rFonts w:ascii="Arial" w:hAnsi="Arial" w:cs="Arial"/>
                <w:noProof/>
                <w:sz w:val="24"/>
                <w:szCs w:val="24"/>
              </w:rPr>
              <w:t>]</w:t>
            </w:r>
            <w:r w:rsidRPr="004D6671">
              <w:rPr>
                <w:rFonts w:ascii="Arial" w:hAnsi="Arial" w:cs="Arial"/>
              </w:rPr>
              <w:fldChar w:fldCharType="end"/>
            </w:r>
            <w:r w:rsidRPr="00A80FE1" w:rsidR="0404B272">
              <w:rPr>
                <w:rFonts w:ascii="Arial" w:hAnsi="Arial" w:cs="Arial"/>
              </w:rPr>
              <w:br/>
            </w:r>
          </w:p>
        </w:tc>
      </w:tr>
      <w:tr w:rsidRPr="005D7D66" w:rsidR="005D7D66" w:rsidTr="2FBFFFC6" w14:paraId="526D73AC" w14:textId="77777777">
        <w:trPr>
          <w:trHeight w:val="300"/>
        </w:trPr>
        <w:tc>
          <w:tcPr>
            <w:tcW w:w="2752" w:type="dxa"/>
            <w:tcMar/>
          </w:tcPr>
          <w:p w:rsidRPr="004D6671" w:rsidR="005D7D66" w:rsidP="2FBFFFC6" w:rsidRDefault="005D7D66" w14:paraId="76DB241C" w14:textId="0CB88F07">
            <w:pPr>
              <w:rPr>
                <w:rFonts w:ascii="Arial" w:hAnsi="Arial" w:cs="Arial"/>
                <w:sz w:val="24"/>
                <w:szCs w:val="24"/>
              </w:rPr>
            </w:pPr>
            <w:r w:rsidRPr="2FBFFFC6" w:rsidR="005D7D66">
              <w:rPr>
                <w:rFonts w:ascii="Arial" w:hAnsi="Arial" w:cs="Arial"/>
                <w:sz w:val="24"/>
                <w:szCs w:val="24"/>
              </w:rPr>
              <w:t>Aβ1-42</w:t>
            </w:r>
            <w:r w:rsidRPr="2FBFFFC6" w:rsidR="005D7D66">
              <w:rPr>
                <w:rFonts w:ascii="Arial" w:hAnsi="Arial" w:cs="Arial"/>
                <w:sz w:val="24"/>
                <w:szCs w:val="24"/>
              </w:rPr>
              <w:t>/</w:t>
            </w:r>
            <w:r w:rsidRPr="2FBFFFC6" w:rsidR="005D7D66">
              <w:rPr>
                <w:sz w:val="24"/>
                <w:szCs w:val="24"/>
              </w:rPr>
              <w:t xml:space="preserve"> </w:t>
            </w:r>
            <w:r w:rsidRPr="2FBFFFC6" w:rsidR="005D7D66">
              <w:rPr>
                <w:rFonts w:ascii="Arial" w:hAnsi="Arial" w:cs="Arial"/>
                <w:sz w:val="24"/>
                <w:szCs w:val="24"/>
              </w:rPr>
              <w:t>Aβ1-4</w:t>
            </w:r>
            <w:r w:rsidRPr="2FBFFFC6" w:rsidR="005D7D66">
              <w:rPr>
                <w:rFonts w:ascii="Arial" w:hAnsi="Arial" w:cs="Arial"/>
                <w:sz w:val="24"/>
                <w:szCs w:val="24"/>
              </w:rPr>
              <w:t>0 ratio</w:t>
            </w:r>
          </w:p>
        </w:tc>
        <w:tc>
          <w:tcPr>
            <w:tcW w:w="2752" w:type="dxa"/>
            <w:tcMar/>
          </w:tcPr>
          <w:p w:rsidRPr="004D6671" w:rsidR="005D7D66" w:rsidP="2FBFFFC6" w:rsidRDefault="005D7D66" w14:paraId="50053FC8" w14:textId="55B5B4E6">
            <w:pPr>
              <w:rPr>
                <w:rFonts w:ascii="Arial" w:hAnsi="Arial" w:cs="Arial"/>
                <w:sz w:val="24"/>
                <w:szCs w:val="24"/>
              </w:rPr>
            </w:pPr>
            <w:r w:rsidRPr="2FBFFFC6" w:rsidR="005D7D66">
              <w:rPr>
                <w:rFonts w:ascii="Arial" w:hAnsi="Arial" w:cs="Arial"/>
                <w:sz w:val="24"/>
                <w:szCs w:val="24"/>
              </w:rPr>
              <w:t>Freeze-Thaw Cycles</w:t>
            </w:r>
          </w:p>
        </w:tc>
        <w:tc>
          <w:tcPr>
            <w:tcW w:w="2752" w:type="dxa"/>
            <w:tcMar/>
          </w:tcPr>
          <w:p w:rsidRPr="004D6671" w:rsidR="005D7D66" w:rsidP="2FBFFFC6" w:rsidRDefault="005D7D66" w14:paraId="746CAE00" w14:textId="6BCE4081">
            <w:pPr>
              <w:rPr>
                <w:rFonts w:ascii="Arial" w:hAnsi="Arial" w:cs="Arial"/>
                <w:sz w:val="24"/>
                <w:szCs w:val="24"/>
              </w:rPr>
            </w:pPr>
            <w:r w:rsidRPr="2FBFFFC6" w:rsidR="005D7D66">
              <w:rPr>
                <w:rFonts w:ascii="Arial" w:hAnsi="Arial" w:cs="Arial"/>
                <w:sz w:val="24"/>
                <w:szCs w:val="24"/>
              </w:rPr>
              <w:t xml:space="preserve">Ratios stable over 4 freeze-thaw cycles </w:t>
            </w:r>
          </w:p>
        </w:tc>
        <w:tc>
          <w:tcPr>
            <w:tcW w:w="2752" w:type="dxa"/>
            <w:tcMar/>
          </w:tcPr>
          <w:p w:rsidRPr="004D6671" w:rsidR="005D7D66" w:rsidP="2FBFFFC6" w:rsidRDefault="005D7D66" w14:paraId="085C27BF" w14:textId="7BE0E087">
            <w:pPr>
              <w:rPr>
                <w:rFonts w:ascii="Arial" w:hAnsi="Arial" w:cs="Arial"/>
                <w:sz w:val="24"/>
                <w:szCs w:val="24"/>
              </w:rPr>
            </w:pPr>
            <w:r w:rsidRPr="2FBFFFC6" w:rsidR="005D7D66">
              <w:rPr>
                <w:rFonts w:ascii="Arial" w:hAnsi="Arial" w:cs="Arial"/>
                <w:sz w:val="24"/>
                <w:szCs w:val="24"/>
              </w:rPr>
              <w:t>[12]</w:t>
            </w:r>
          </w:p>
        </w:tc>
      </w:tr>
      <w:tr w:rsidRPr="004D6671" w:rsidR="409BADB1" w:rsidTr="2FBFFFC6" w14:paraId="14CAADFA" w14:textId="77777777">
        <w:trPr>
          <w:trHeight w:val="300"/>
        </w:trPr>
        <w:tc>
          <w:tcPr>
            <w:tcW w:w="2752" w:type="dxa"/>
            <w:tcMar/>
          </w:tcPr>
          <w:p w:rsidRPr="004D6671" w:rsidR="0E9B7CFC" w:rsidP="2FBFFFC6" w:rsidRDefault="2AC29CEA" w14:paraId="04279588" w14:textId="35526B85">
            <w:pPr>
              <w:rPr>
                <w:rFonts w:ascii="Arial" w:hAnsi="Arial" w:cs="Arial"/>
                <w:sz w:val="24"/>
                <w:szCs w:val="24"/>
              </w:rPr>
            </w:pPr>
            <w:r w:rsidRPr="2FBFFFC6" w:rsidR="2AC29CEA">
              <w:rPr>
                <w:rFonts w:ascii="Arial" w:hAnsi="Arial" w:cs="Arial"/>
                <w:sz w:val="24"/>
                <w:szCs w:val="24"/>
              </w:rPr>
              <w:t>GFAP</w:t>
            </w:r>
          </w:p>
        </w:tc>
        <w:tc>
          <w:tcPr>
            <w:tcW w:w="2752" w:type="dxa"/>
            <w:tcMar/>
          </w:tcPr>
          <w:p w:rsidRPr="004D6671" w:rsidR="0E9B7CFC" w:rsidP="2FBFFFC6" w:rsidRDefault="0E9B7CFC" w14:paraId="365CFB74" w14:textId="2772F667">
            <w:pPr>
              <w:rPr>
                <w:rFonts w:ascii="Arial" w:hAnsi="Arial" w:cs="Arial"/>
                <w:sz w:val="24"/>
                <w:szCs w:val="24"/>
              </w:rPr>
            </w:pPr>
            <w:r w:rsidRPr="2FBFFFC6" w:rsidR="0E9B7CFC">
              <w:rPr>
                <w:rFonts w:ascii="Arial" w:hAnsi="Arial" w:cs="Arial"/>
                <w:sz w:val="24"/>
                <w:szCs w:val="24"/>
              </w:rPr>
              <w:t>Freeze-</w:t>
            </w:r>
            <w:r w:rsidRPr="2FBFFFC6" w:rsidR="5429BF4B">
              <w:rPr>
                <w:rFonts w:ascii="Arial" w:hAnsi="Arial" w:cs="Arial"/>
                <w:sz w:val="24"/>
                <w:szCs w:val="24"/>
              </w:rPr>
              <w:t>T</w:t>
            </w:r>
            <w:r w:rsidRPr="2FBFFFC6" w:rsidR="0E9B7CFC">
              <w:rPr>
                <w:rFonts w:ascii="Arial" w:hAnsi="Arial" w:cs="Arial"/>
                <w:sz w:val="24"/>
                <w:szCs w:val="24"/>
              </w:rPr>
              <w:t>haw Cycles</w:t>
            </w:r>
          </w:p>
        </w:tc>
        <w:tc>
          <w:tcPr>
            <w:tcW w:w="2752" w:type="dxa"/>
            <w:tcMar/>
          </w:tcPr>
          <w:p w:rsidRPr="004D6671" w:rsidR="0808BF26" w:rsidP="2FBFFFC6" w:rsidRDefault="0808BF26" w14:paraId="3AD2193E" w14:textId="65E892EC">
            <w:pPr>
              <w:rPr>
                <w:rFonts w:ascii="Arial" w:hAnsi="Arial" w:cs="Arial"/>
                <w:sz w:val="24"/>
                <w:szCs w:val="24"/>
              </w:rPr>
            </w:pPr>
            <w:r w:rsidRPr="2FBFFFC6" w:rsidR="0808BF26">
              <w:rPr>
                <w:rFonts w:ascii="Arial" w:hAnsi="Arial" w:cs="Arial"/>
                <w:sz w:val="24"/>
                <w:szCs w:val="24"/>
              </w:rPr>
              <w:t xml:space="preserve">Average decline of 188.21 </w:t>
            </w:r>
            <w:r w:rsidRPr="2FBFFFC6" w:rsidR="0808BF26">
              <w:rPr>
                <w:rFonts w:ascii="Arial" w:hAnsi="Arial" w:cs="Arial"/>
                <w:sz w:val="24"/>
                <w:szCs w:val="24"/>
              </w:rPr>
              <w:t>pg</w:t>
            </w:r>
            <w:r w:rsidRPr="2FBFFFC6" w:rsidR="0808BF26">
              <w:rPr>
                <w:rFonts w:ascii="Arial" w:hAnsi="Arial" w:cs="Arial"/>
                <w:sz w:val="24"/>
                <w:szCs w:val="24"/>
              </w:rPr>
              <w:t xml:space="preserve">/ml </w:t>
            </w:r>
            <w:r w:rsidRPr="2FBFFFC6" w:rsidR="718E2858">
              <w:rPr>
                <w:rFonts w:ascii="Arial" w:hAnsi="Arial" w:cs="Arial"/>
                <w:sz w:val="24"/>
                <w:szCs w:val="24"/>
              </w:rPr>
              <w:t>beyond</w:t>
            </w:r>
            <w:r w:rsidRPr="2FBFFFC6" w:rsidR="0808BF26">
              <w:rPr>
                <w:rFonts w:ascii="Arial" w:hAnsi="Arial" w:cs="Arial"/>
                <w:sz w:val="24"/>
                <w:szCs w:val="24"/>
              </w:rPr>
              <w:t xml:space="preserve"> the</w:t>
            </w:r>
            <w:r w:rsidRPr="2FBFFFC6" w:rsidR="47143C3C">
              <w:rPr>
                <w:rFonts w:ascii="Arial" w:hAnsi="Arial" w:cs="Arial"/>
                <w:sz w:val="24"/>
                <w:szCs w:val="24"/>
              </w:rPr>
              <w:t xml:space="preserve"> first</w:t>
            </w:r>
            <w:r w:rsidRPr="2FBFFFC6" w:rsidR="0808BF26">
              <w:rPr>
                <w:rFonts w:ascii="Arial" w:hAnsi="Arial" w:cs="Arial"/>
                <w:sz w:val="24"/>
                <w:szCs w:val="24"/>
              </w:rPr>
              <w:t xml:space="preserve"> </w:t>
            </w:r>
            <w:r w:rsidRPr="2FBFFFC6" w:rsidR="342AF011">
              <w:rPr>
                <w:rFonts w:ascii="Arial" w:hAnsi="Arial" w:cs="Arial"/>
                <w:sz w:val="24"/>
                <w:szCs w:val="24"/>
              </w:rPr>
              <w:t>f</w:t>
            </w:r>
            <w:r w:rsidRPr="2FBFFFC6" w:rsidR="0808BF26">
              <w:rPr>
                <w:rFonts w:ascii="Arial" w:hAnsi="Arial" w:cs="Arial"/>
                <w:sz w:val="24"/>
                <w:szCs w:val="24"/>
              </w:rPr>
              <w:t>reeze-</w:t>
            </w:r>
            <w:r w:rsidRPr="2FBFFFC6" w:rsidR="14887107">
              <w:rPr>
                <w:rFonts w:ascii="Arial" w:hAnsi="Arial" w:cs="Arial"/>
                <w:sz w:val="24"/>
                <w:szCs w:val="24"/>
              </w:rPr>
              <w:t>t</w:t>
            </w:r>
            <w:r w:rsidRPr="2FBFFFC6" w:rsidR="0808BF26">
              <w:rPr>
                <w:rFonts w:ascii="Arial" w:hAnsi="Arial" w:cs="Arial"/>
                <w:sz w:val="24"/>
                <w:szCs w:val="24"/>
              </w:rPr>
              <w:t xml:space="preserve">haw </w:t>
            </w:r>
            <w:r w:rsidRPr="2FBFFFC6" w:rsidR="7A3A18BF">
              <w:rPr>
                <w:rFonts w:ascii="Arial" w:hAnsi="Arial" w:cs="Arial"/>
                <w:sz w:val="24"/>
                <w:szCs w:val="24"/>
              </w:rPr>
              <w:t>c</w:t>
            </w:r>
            <w:r w:rsidRPr="2FBFFFC6" w:rsidR="0808BF26">
              <w:rPr>
                <w:rFonts w:ascii="Arial" w:hAnsi="Arial" w:cs="Arial"/>
                <w:sz w:val="24"/>
                <w:szCs w:val="24"/>
              </w:rPr>
              <w:t>ycle.</w:t>
            </w:r>
          </w:p>
        </w:tc>
        <w:tc>
          <w:tcPr>
            <w:tcW w:w="2752" w:type="dxa"/>
            <w:tcMar/>
          </w:tcPr>
          <w:p w:rsidRPr="004D6671" w:rsidR="1F0E9C8A" w:rsidP="2FBFFFC6" w:rsidRDefault="004D1647" w14:paraId="26D04D0F" w14:textId="6BD9BA85">
            <w:pPr>
              <w:rPr>
                <w:rFonts w:ascii="Arial" w:hAnsi="Arial" w:cs="Arial"/>
                <w:sz w:val="24"/>
                <w:szCs w:val="24"/>
              </w:rPr>
            </w:pPr>
            <w:r w:rsidRPr="004D6671">
              <w:rPr>
                <w:rFonts w:ascii="Arial" w:hAnsi="Arial" w:cs="Arial"/>
              </w:rPr>
              <w:fldChar w:fldCharType="begin">
                <w:fldData xml:space="preserve">PEVuZE5vdGU+PENpdGU+PEF1dGhvcj5TaW1yw6luPC9BdXRob3I+PFllYXI+MjAyMjwvWWVhcj48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</w:fldData>
              </w:fldChar>
            </w:r>
            <w:r w:rsidRPr="004D6671">
              <w:rPr>
                <w:rFonts w:ascii="Arial" w:hAnsi="Arial" w:cs="Arial"/>
              </w:rPr>
              <w:instrText xml:space="preserve"> ADDIN EN.CITE </w:instrText>
            </w:r>
            <w:r w:rsidRPr="004D6671">
              <w:rPr>
                <w:rFonts w:ascii="Arial" w:hAnsi="Arial" w:cs="Arial"/>
              </w:rPr>
              <w:fldChar w:fldCharType="begin">
                <w:fldData xml:space="preserve">PEVuZE5vdGU+PENpdGU+PEF1dGhvcj5TaW1yw6luPC9BdXRob3I+PFllYXI+MjAyMjwvWWVhcj48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</w:fldData>
              </w:fldChar>
            </w:r>
            <w:r w:rsidRPr="004D6671">
              <w:rPr>
                <w:rFonts w:ascii="Arial" w:hAnsi="Arial" w:cs="Arial"/>
              </w:rPr>
              <w:instrText xml:space="preserve"> ADDIN EN.CITE.DATA </w:instrText>
            </w:r>
            <w:r w:rsidRPr="004D6671">
              <w:rPr>
                <w:rFonts w:ascii="Arial" w:hAnsi="Arial" w:cs="Arial"/>
              </w:rPr>
            </w:r>
            <w:r w:rsidRPr="004D6671">
              <w:rPr>
                <w:rFonts w:ascii="Arial" w:hAnsi="Arial" w:cs="Arial"/>
              </w:rPr>
              <w:fldChar w:fldCharType="end"/>
            </w:r>
            <w:r w:rsidRPr="004D6671">
              <w:rPr>
                <w:rFonts w:ascii="Arial" w:hAnsi="Arial" w:cs="Arial"/>
              </w:rPr>
            </w:r>
            <w:r w:rsidRPr="004D6671">
              <w:rPr>
                <w:rFonts w:ascii="Arial" w:hAnsi="Arial" w:cs="Arial"/>
              </w:rPr>
              <w:fldChar w:fldCharType="separate"/>
            </w:r>
            <w:r w:rsidRPr="2FBFFFC6" w:rsidR="004D1647">
              <w:rPr>
                <w:rFonts w:ascii="Arial" w:hAnsi="Arial" w:cs="Arial"/>
                <w:noProof/>
                <w:sz w:val="24"/>
                <w:szCs w:val="24"/>
              </w:rPr>
              <w:t>[1</w:t>
            </w:r>
            <w:r w:rsidRPr="2FBFFFC6" w:rsidR="00B37B93">
              <w:rPr>
                <w:rFonts w:ascii="Arial" w:hAnsi="Arial" w:cs="Arial"/>
                <w:noProof/>
                <w:sz w:val="24"/>
                <w:szCs w:val="24"/>
              </w:rPr>
              <w:t>5</w:t>
            </w:r>
            <w:r w:rsidRPr="2FBFFFC6" w:rsidR="004D1647">
              <w:rPr>
                <w:rFonts w:ascii="Arial" w:hAnsi="Arial" w:cs="Arial"/>
                <w:noProof/>
                <w:sz w:val="24"/>
                <w:szCs w:val="24"/>
              </w:rPr>
              <w:t>]</w:t>
            </w:r>
            <w:r w:rsidRPr="004D6671">
              <w:rPr>
                <w:rFonts w:ascii="Arial" w:hAnsi="Arial" w:cs="Arial"/>
              </w:rPr>
              <w:fldChar w:fldCharType="end"/>
            </w:r>
          </w:p>
        </w:tc>
      </w:tr>
      <w:tr w:rsidR="030C290F" w:rsidTr="2FBFFFC6" w14:paraId="66A7D19C" w14:textId="77777777">
        <w:trPr>
          <w:trHeight w:val="300"/>
        </w:trPr>
        <w:tc>
          <w:tcPr>
            <w:tcW w:w="2752" w:type="dxa"/>
            <w:tcMar/>
          </w:tcPr>
          <w:p w:rsidR="61C7D93E" w:rsidP="2FBFFFC6" w:rsidRDefault="61C7D93E" w14:paraId="72E39140" w14:textId="403F6191">
            <w:pPr>
              <w:rPr>
                <w:rFonts w:ascii="Arial" w:hAnsi="Arial" w:cs="Arial"/>
                <w:sz w:val="24"/>
                <w:szCs w:val="24"/>
              </w:rPr>
            </w:pPr>
            <w:r w:rsidRPr="2FBFFFC6" w:rsidR="61C7D93E">
              <w:rPr>
                <w:rFonts w:ascii="Arial" w:hAnsi="Arial" w:cs="Arial"/>
                <w:sz w:val="24"/>
                <w:szCs w:val="24"/>
              </w:rPr>
              <w:t>NfL</w:t>
            </w:r>
          </w:p>
        </w:tc>
        <w:tc>
          <w:tcPr>
            <w:tcW w:w="2752" w:type="dxa"/>
            <w:tcMar/>
          </w:tcPr>
          <w:p w:rsidR="61C7D93E" w:rsidP="2FBFFFC6" w:rsidRDefault="61C7D93E" w14:paraId="52793CA6" w14:textId="0FFE4660">
            <w:pPr>
              <w:rPr>
                <w:rFonts w:ascii="Arial" w:hAnsi="Arial" w:cs="Arial"/>
                <w:sz w:val="24"/>
                <w:szCs w:val="24"/>
              </w:rPr>
            </w:pPr>
            <w:r w:rsidRPr="2FBFFFC6" w:rsidR="61C7D93E">
              <w:rPr>
                <w:rFonts w:ascii="Arial" w:hAnsi="Arial" w:cs="Arial"/>
                <w:sz w:val="24"/>
                <w:szCs w:val="24"/>
              </w:rPr>
              <w:t>Stability</w:t>
            </w:r>
          </w:p>
        </w:tc>
        <w:tc>
          <w:tcPr>
            <w:tcW w:w="2752" w:type="dxa"/>
            <w:tcMar/>
          </w:tcPr>
          <w:p w:rsidR="61C7D93E" w:rsidP="2FBFFFC6" w:rsidRDefault="7FC5BE7B" w14:paraId="2EF53366" w14:textId="25244070">
            <w:pPr>
              <w:rPr>
                <w:rFonts w:ascii="Arial" w:hAnsi="Arial" w:cs="Arial"/>
                <w:sz w:val="24"/>
                <w:szCs w:val="24"/>
              </w:rPr>
            </w:pPr>
            <w:r w:rsidRPr="2FBFFFC6" w:rsidR="7FC5BE7B">
              <w:rPr>
                <w:rFonts w:ascii="Arial" w:hAnsi="Arial" w:cs="Arial"/>
                <w:sz w:val="24"/>
                <w:szCs w:val="24"/>
              </w:rPr>
              <w:t>Not stable in neat CSF during 1 day at RT. Store at 4</w:t>
            </w:r>
            <w:r w:rsidRPr="2FBFFFC6" w:rsidR="30878043">
              <w:rPr>
                <w:rFonts w:ascii="Arial" w:hAnsi="Arial" w:cs="Arial"/>
                <w:sz w:val="24"/>
                <w:szCs w:val="24"/>
              </w:rPr>
              <w:t>°</w:t>
            </w:r>
            <w:r w:rsidRPr="2FBFFFC6" w:rsidR="7FC5BE7B">
              <w:rPr>
                <w:rFonts w:ascii="Arial" w:hAnsi="Arial" w:cs="Arial"/>
                <w:sz w:val="24"/>
                <w:szCs w:val="24"/>
              </w:rPr>
              <w:t xml:space="preserve"> C or freeze in aliquots </w:t>
            </w:r>
            <w:r w:rsidRPr="2FBFFFC6" w:rsidR="7FC5BE7B">
              <w:rPr>
                <w:rFonts w:ascii="Arial" w:hAnsi="Arial" w:cs="Arial"/>
                <w:sz w:val="24"/>
                <w:szCs w:val="24"/>
              </w:rPr>
              <w:t>immediately</w:t>
            </w:r>
            <w:r w:rsidRPr="2FBFFFC6" w:rsidR="3145787C">
              <w:rPr>
                <w:rFonts w:ascii="Arial" w:hAnsi="Arial" w:cs="Arial"/>
                <w:sz w:val="24"/>
                <w:szCs w:val="24"/>
              </w:rPr>
              <w:t xml:space="preserve"> </w:t>
            </w:r>
          </w:p>
        </w:tc>
        <w:tc>
          <w:tcPr>
            <w:tcW w:w="2752" w:type="dxa"/>
            <w:tcMar/>
          </w:tcPr>
          <w:p w:rsidR="61C7D93E" w:rsidP="2FBFFFC6" w:rsidRDefault="61C7D93E" w14:paraId="4A30CA3B" w14:textId="253CF550">
            <w:pPr>
              <w:rPr>
                <w:rFonts w:ascii="Arial" w:hAnsi="Arial" w:cs="Arial"/>
                <w:sz w:val="24"/>
                <w:szCs w:val="24"/>
              </w:rPr>
            </w:pPr>
            <w:r w:rsidRPr="2FBFFFC6" w:rsidR="61C7D93E">
              <w:rPr>
                <w:rFonts w:ascii="Arial" w:hAnsi="Arial" w:cs="Arial"/>
                <w:sz w:val="24"/>
                <w:szCs w:val="24"/>
              </w:rPr>
              <w:t>[</w:t>
            </w:r>
            <w:r w:rsidRPr="2FBFFFC6" w:rsidR="02495A36">
              <w:rPr>
                <w:rFonts w:ascii="Arial" w:hAnsi="Arial" w:cs="Arial"/>
                <w:sz w:val="24"/>
                <w:szCs w:val="24"/>
              </w:rPr>
              <w:t>15,</w:t>
            </w:r>
            <w:r w:rsidRPr="2FBFFFC6" w:rsidR="61C7D93E">
              <w:rPr>
                <w:rFonts w:ascii="Arial" w:hAnsi="Arial" w:cs="Arial"/>
                <w:sz w:val="24"/>
                <w:szCs w:val="24"/>
              </w:rPr>
              <w:t>16]</w:t>
            </w:r>
          </w:p>
        </w:tc>
      </w:tr>
      <w:tr w:rsidRPr="004D6671" w:rsidR="004D6671" w:rsidTr="2FBFFFC6" w14:paraId="5A10ADE4" w14:textId="77777777">
        <w:trPr>
          <w:trHeight w:val="851"/>
        </w:trPr>
        <w:tc>
          <w:tcPr>
            <w:tcW w:w="2752" w:type="dxa"/>
            <w:tcMar/>
          </w:tcPr>
          <w:p w:rsidRPr="004D6671" w:rsidR="004D6671" w:rsidP="2FBFFFC6" w:rsidRDefault="004D6671" w14:paraId="423A6E60" w14:textId="18CB2A43">
            <w:pPr>
              <w:rPr>
                <w:rFonts w:ascii="Arial" w:hAnsi="Arial" w:cs="Arial"/>
                <w:sz w:val="24"/>
                <w:szCs w:val="24"/>
              </w:rPr>
            </w:pPr>
            <w:r w:rsidRPr="2FBFFFC6" w:rsidR="004D6671">
              <w:rPr>
                <w:rFonts w:ascii="Arial" w:hAnsi="Arial" w:cs="Arial"/>
                <w:sz w:val="24"/>
                <w:szCs w:val="24"/>
              </w:rPr>
              <w:t>pTau</w:t>
            </w:r>
            <w:r w:rsidRPr="2FBFFFC6" w:rsidR="004D6671">
              <w:rPr>
                <w:rFonts w:ascii="Arial" w:hAnsi="Arial" w:cs="Arial"/>
                <w:sz w:val="24"/>
                <w:szCs w:val="24"/>
              </w:rPr>
              <w:t>, total Tau</w:t>
            </w:r>
          </w:p>
        </w:tc>
        <w:tc>
          <w:tcPr>
            <w:tcW w:w="2752" w:type="dxa"/>
            <w:tcMar/>
          </w:tcPr>
          <w:p w:rsidRPr="004D6671" w:rsidR="004D6671" w:rsidP="2FBFFFC6" w:rsidRDefault="00E87016" w14:paraId="56A925AD" w14:textId="3337444C">
            <w:pPr>
              <w:rPr>
                <w:rFonts w:ascii="Arial" w:hAnsi="Arial" w:cs="Arial"/>
                <w:sz w:val="24"/>
                <w:szCs w:val="24"/>
              </w:rPr>
            </w:pPr>
            <w:r w:rsidRPr="2FBFFFC6" w:rsidR="00E87016">
              <w:rPr>
                <w:rFonts w:ascii="Arial" w:hAnsi="Arial" w:cs="Arial"/>
                <w:sz w:val="24"/>
                <w:szCs w:val="24"/>
              </w:rPr>
              <w:t>Stability, Freeze-thaw</w:t>
            </w:r>
          </w:p>
        </w:tc>
        <w:tc>
          <w:tcPr>
            <w:tcW w:w="2752" w:type="dxa"/>
            <w:tcMar/>
          </w:tcPr>
          <w:p w:rsidRPr="004D6671" w:rsidR="004D6671" w:rsidP="2FBFFFC6" w:rsidRDefault="44442629" w14:paraId="32173EA8" w14:textId="6DBC00D9">
            <w:pPr>
              <w:rPr>
                <w:rFonts w:ascii="Arial" w:hAnsi="Arial" w:cs="Arial"/>
                <w:sz w:val="24"/>
                <w:szCs w:val="24"/>
              </w:rPr>
            </w:pPr>
            <w:r w:rsidRPr="2FBFFFC6" w:rsidR="44442629">
              <w:rPr>
                <w:rFonts w:ascii="Arial" w:hAnsi="Arial" w:cs="Arial"/>
                <w:sz w:val="24"/>
                <w:szCs w:val="24"/>
              </w:rPr>
              <w:t>Tau was table long term at – 80</w:t>
            </w:r>
            <w:r w:rsidRPr="2FBFFFC6" w:rsidR="6C4A2D0A">
              <w:rPr>
                <w:rFonts w:ascii="Arial" w:hAnsi="Arial" w:cs="Arial"/>
                <w:sz w:val="24"/>
                <w:szCs w:val="24"/>
              </w:rPr>
              <w:t>°</w:t>
            </w:r>
            <w:r w:rsidRPr="2FBFFFC6" w:rsidR="44442629">
              <w:rPr>
                <w:rFonts w:ascii="Arial" w:hAnsi="Arial" w:cs="Arial"/>
                <w:sz w:val="24"/>
                <w:szCs w:val="24"/>
              </w:rPr>
              <w:t xml:space="preserve"> C, and for 6 freeze thaw cycles.</w:t>
            </w:r>
          </w:p>
        </w:tc>
        <w:tc>
          <w:tcPr>
            <w:tcW w:w="2752" w:type="dxa"/>
            <w:tcMar/>
          </w:tcPr>
          <w:p w:rsidRPr="004D6671" w:rsidR="004D6671" w:rsidP="2FBFFFC6" w:rsidRDefault="005D7D66" w14:paraId="40CB8095" w14:textId="6D86D18B">
            <w:pPr>
              <w:rPr>
                <w:rFonts w:ascii="Arial" w:hAnsi="Arial" w:cs="Arial"/>
                <w:sz w:val="24"/>
                <w:szCs w:val="24"/>
              </w:rPr>
            </w:pPr>
            <w:r w:rsidRPr="2FBFFFC6" w:rsidR="005D7D66">
              <w:rPr>
                <w:rFonts w:ascii="Arial" w:hAnsi="Arial" w:cs="Arial"/>
                <w:sz w:val="24"/>
                <w:szCs w:val="24"/>
              </w:rPr>
              <w:t>[17,19]</w:t>
            </w:r>
          </w:p>
        </w:tc>
      </w:tr>
      <w:tr w:rsidRPr="004D6671" w:rsidR="005D7D66" w:rsidTr="2FBFFFC6" w14:paraId="3081107E" w14:textId="77777777">
        <w:trPr>
          <w:trHeight w:val="851"/>
        </w:trPr>
        <w:tc>
          <w:tcPr>
            <w:tcW w:w="2752" w:type="dxa"/>
            <w:tcMar/>
          </w:tcPr>
          <w:p w:rsidR="005D7D66" w:rsidP="2FBFFFC6" w:rsidRDefault="005D7D66" w14:paraId="11CEF901" w14:textId="324E9A17">
            <w:pPr>
              <w:rPr>
                <w:rFonts w:ascii="Arial" w:hAnsi="Arial" w:cs="Arial"/>
                <w:sz w:val="24"/>
                <w:szCs w:val="24"/>
              </w:rPr>
            </w:pPr>
            <w:r w:rsidRPr="2FBFFFC6" w:rsidR="005D7D66">
              <w:rPr>
                <w:rFonts w:ascii="Arial" w:hAnsi="Arial" w:cs="Arial"/>
                <w:sz w:val="24"/>
                <w:szCs w:val="24"/>
              </w:rPr>
              <w:t>TREM2</w:t>
            </w:r>
          </w:p>
        </w:tc>
        <w:tc>
          <w:tcPr>
            <w:tcW w:w="2752" w:type="dxa"/>
            <w:tcMar/>
          </w:tcPr>
          <w:p w:rsidRPr="004D6671" w:rsidR="005D7D66" w:rsidP="2FBFFFC6" w:rsidRDefault="00E87016" w14:paraId="4C336192" w14:textId="79F801F1">
            <w:pPr>
              <w:rPr>
                <w:rFonts w:ascii="Arial" w:hAnsi="Arial" w:cs="Arial"/>
                <w:sz w:val="24"/>
                <w:szCs w:val="24"/>
              </w:rPr>
            </w:pPr>
            <w:r w:rsidRPr="2FBFFFC6" w:rsidR="00E87016">
              <w:rPr>
                <w:rFonts w:ascii="Arial" w:hAnsi="Arial" w:cs="Arial"/>
                <w:sz w:val="24"/>
                <w:szCs w:val="24"/>
              </w:rPr>
              <w:t>Freeze-thaw</w:t>
            </w:r>
          </w:p>
        </w:tc>
        <w:tc>
          <w:tcPr>
            <w:tcW w:w="2752" w:type="dxa"/>
            <w:tcMar/>
          </w:tcPr>
          <w:p w:rsidRPr="004D6671" w:rsidR="005D7D66" w:rsidP="2FBFFFC6" w:rsidRDefault="005D7D66" w14:paraId="6A32FF72" w14:textId="61E2F7F8">
            <w:pPr>
              <w:rPr>
                <w:rFonts w:ascii="Arial" w:hAnsi="Arial" w:cs="Arial"/>
                <w:sz w:val="24"/>
                <w:szCs w:val="24"/>
              </w:rPr>
            </w:pPr>
            <w:r w:rsidRPr="2FBFFFC6" w:rsidR="005D7D66">
              <w:rPr>
                <w:rFonts w:ascii="Arial" w:hAnsi="Arial" w:cs="Arial"/>
                <w:sz w:val="24"/>
                <w:szCs w:val="24"/>
              </w:rPr>
              <w:t xml:space="preserve">TREM2 takes 5 freeze-thaw cycles to be </w:t>
            </w:r>
            <w:r w:rsidRPr="2FBFFFC6" w:rsidR="005D7D66">
              <w:rPr>
                <w:rFonts w:ascii="Arial" w:hAnsi="Arial" w:cs="Arial"/>
                <w:sz w:val="24"/>
                <w:szCs w:val="24"/>
              </w:rPr>
              <w:t>impacted</w:t>
            </w:r>
          </w:p>
        </w:tc>
        <w:tc>
          <w:tcPr>
            <w:tcW w:w="2752" w:type="dxa"/>
            <w:tcMar/>
          </w:tcPr>
          <w:p w:rsidR="005D7D66" w:rsidP="2FBFFFC6" w:rsidRDefault="005D7D66" w14:paraId="417E9759" w14:textId="5A875325">
            <w:pPr>
              <w:rPr>
                <w:rFonts w:ascii="Arial" w:hAnsi="Arial" w:cs="Arial"/>
                <w:sz w:val="24"/>
                <w:szCs w:val="24"/>
              </w:rPr>
            </w:pPr>
            <w:r w:rsidRPr="2FBFFFC6" w:rsidR="005D7D66">
              <w:rPr>
                <w:rFonts w:ascii="Arial" w:hAnsi="Arial" w:cs="Arial"/>
                <w:sz w:val="24"/>
                <w:szCs w:val="24"/>
              </w:rPr>
              <w:t>[12]</w:t>
            </w:r>
          </w:p>
        </w:tc>
      </w:tr>
    </w:tbl>
    <w:p w:rsidR="5130732E" w:rsidP="2FBFFFC6" w:rsidRDefault="5130732E" w14:paraId="7978B25A" w14:textId="0EF3EE07">
      <w:pPr>
        <w:rPr>
          <w:rFonts w:ascii="Arial" w:hAnsi="Arial" w:cs="Arial"/>
          <w:sz w:val="24"/>
          <w:szCs w:val="24"/>
        </w:rPr>
      </w:pPr>
    </w:p>
    <w:p w:rsidRPr="00A80FE1" w:rsidR="004D6671" w:rsidP="2FBFFFC6" w:rsidRDefault="004D6671" w14:paraId="762D7DC5" w14:textId="4BE55EA1">
      <w:pPr>
        <w:rPr>
          <w:rFonts w:ascii="Arial" w:hAnsi="Arial" w:cs="Arial"/>
          <w:sz w:val="24"/>
          <w:szCs w:val="24"/>
        </w:rPr>
      </w:pPr>
      <w:r w:rsidRPr="2FBFFFC6" w:rsidR="004D6671">
        <w:rPr>
          <w:rFonts w:ascii="Arial" w:hAnsi="Arial" w:cs="Arial"/>
          <w:sz w:val="24"/>
          <w:szCs w:val="24"/>
        </w:rPr>
        <w:t>*Considering the multitude of research initiatives and biomarkers the ADRC will support, the most stringent storage criteria are recommended for all sites</w:t>
      </w:r>
      <w:r w:rsidRPr="2FBFFFC6" w:rsidR="004D6671">
        <w:rPr>
          <w:rFonts w:ascii="Arial" w:hAnsi="Arial" w:cs="Arial"/>
          <w:sz w:val="24"/>
          <w:szCs w:val="24"/>
        </w:rPr>
        <w:t xml:space="preserve">.  </w:t>
      </w:r>
      <w:r w:rsidRPr="2FBFFFC6" w:rsidR="004D6671">
        <w:rPr>
          <w:rFonts w:ascii="Arial" w:hAnsi="Arial" w:cs="Arial"/>
          <w:sz w:val="24"/>
          <w:szCs w:val="24"/>
        </w:rPr>
        <w:t xml:space="preserve"> </w:t>
      </w:r>
    </w:p>
    <w:p w:rsidRPr="004D6671" w:rsidR="497545DD" w:rsidP="2FBFFFC6" w:rsidRDefault="497545DD" w14:paraId="3567C805" w14:textId="321B6093">
      <w:pPr>
        <w:rPr>
          <w:rFonts w:ascii="Arial" w:hAnsi="Arial" w:cs="Arial"/>
          <w:sz w:val="24"/>
          <w:szCs w:val="24"/>
        </w:rPr>
      </w:pPr>
    </w:p>
    <w:p w:rsidRPr="004D6671" w:rsidR="00AE3D63" w:rsidP="2FBFFFC6" w:rsidRDefault="376C7DFD" w14:paraId="4E4DFDC3" w14:textId="492E8985">
      <w:pPr>
        <w:rPr>
          <w:rFonts w:ascii="Arial" w:hAnsi="Arial" w:cs="Arial"/>
          <w:b w:val="1"/>
          <w:bCs w:val="1"/>
          <w:sz w:val="24"/>
          <w:szCs w:val="24"/>
        </w:rPr>
      </w:pPr>
      <w:r w:rsidRPr="2C2C2CA6" w:rsidR="5C4DD066">
        <w:rPr>
          <w:rFonts w:ascii="Arial" w:hAnsi="Arial" w:cs="Arial"/>
          <w:b w:val="1"/>
          <w:bCs w:val="1"/>
          <w:sz w:val="24"/>
          <w:szCs w:val="24"/>
        </w:rPr>
        <w:t>I</w:t>
      </w:r>
      <w:r w:rsidRPr="2C2C2CA6" w:rsidR="0E98F5D5">
        <w:rPr>
          <w:rFonts w:ascii="Arial" w:hAnsi="Arial" w:cs="Arial"/>
          <w:b w:val="1"/>
          <w:bCs w:val="1"/>
          <w:sz w:val="24"/>
          <w:szCs w:val="24"/>
        </w:rPr>
        <w:t>V</w:t>
      </w:r>
      <w:r w:rsidRPr="2C2C2CA6" w:rsidR="5C4DD066">
        <w:rPr>
          <w:rFonts w:ascii="Arial" w:hAnsi="Arial" w:cs="Arial"/>
          <w:b w:val="1"/>
          <w:bCs w:val="1"/>
          <w:sz w:val="24"/>
          <w:szCs w:val="24"/>
        </w:rPr>
        <w:t>. S</w:t>
      </w:r>
      <w:r w:rsidRPr="2C2C2CA6" w:rsidR="5C4DD066">
        <w:rPr>
          <w:rFonts w:ascii="Arial" w:hAnsi="Arial" w:cs="Arial"/>
          <w:b w:val="1"/>
          <w:bCs w:val="1"/>
          <w:sz w:val="24"/>
          <w:szCs w:val="24"/>
        </w:rPr>
        <w:t>haring and Dissemination of Cerebrospinal Fluid Samples</w:t>
      </w:r>
      <w:r w:rsidRPr="2C2C2CA6" w:rsidR="01C8F200">
        <w:rPr>
          <w:rFonts w:ascii="Arial" w:hAnsi="Arial" w:cs="Arial"/>
          <w:b w:val="1"/>
          <w:bCs w:val="1"/>
          <w:sz w:val="24"/>
          <w:szCs w:val="24"/>
        </w:rPr>
        <w:t>.</w:t>
      </w:r>
      <w:r w:rsidRPr="2C2C2CA6" w:rsidR="5C4DD066">
        <w:rPr>
          <w:rFonts w:ascii="Arial" w:hAnsi="Arial" w:cs="Arial"/>
          <w:b w:val="1"/>
          <w:bCs w:val="1"/>
          <w:sz w:val="24"/>
          <w:szCs w:val="24"/>
        </w:rPr>
        <w:t xml:space="preserve"> </w:t>
      </w:r>
    </w:p>
    <w:p w:rsidRPr="004D6671" w:rsidR="008448CB" w:rsidP="2C2C2CA6" w:rsidRDefault="008448CB" w14:paraId="210CF024" w14:textId="2C6FBD69">
      <w:pPr>
        <w:pStyle w:val="ListParagraph"/>
        <w:numPr>
          <w:ilvl w:val="0"/>
          <w:numId w:val="56"/>
        </w:numPr>
        <w:rPr>
          <w:rFonts w:ascii="Arial" w:hAnsi="Arial" w:cs="Arial"/>
          <w:sz w:val="22"/>
          <w:szCs w:val="22"/>
        </w:rPr>
      </w:pPr>
      <w:r w:rsidRPr="2C2C2CA6" w:rsidR="7C6E441A">
        <w:rPr>
          <w:rFonts w:ascii="Arial" w:hAnsi="Arial" w:cs="Arial"/>
          <w:sz w:val="24"/>
          <w:szCs w:val="24"/>
        </w:rPr>
        <w:t xml:space="preserve">The repository is a national resource to be shared for the purpose of answering valid scientific </w:t>
      </w:r>
      <w:r>
        <w:tab/>
      </w:r>
      <w:r w:rsidRPr="2C2C2CA6" w:rsidR="7C6E441A">
        <w:rPr>
          <w:rFonts w:ascii="Arial" w:hAnsi="Arial" w:cs="Arial"/>
          <w:sz w:val="24"/>
          <w:szCs w:val="24"/>
        </w:rPr>
        <w:t>questions</w:t>
      </w:r>
      <w:r w:rsidRPr="2C2C2CA6" w:rsidR="22E8E19C">
        <w:rPr>
          <w:rFonts w:ascii="Arial" w:hAnsi="Arial" w:cs="Arial"/>
          <w:sz w:val="24"/>
          <w:szCs w:val="24"/>
        </w:rPr>
        <w:t xml:space="preserve"> related to cognitive aging and dementia</w:t>
      </w:r>
      <w:r w:rsidRPr="2C2C2CA6" w:rsidR="1148A2A4">
        <w:rPr>
          <w:rFonts w:ascii="Arial" w:hAnsi="Arial" w:cs="Arial"/>
          <w:sz w:val="24"/>
          <w:szCs w:val="24"/>
        </w:rPr>
        <w:t>.</w:t>
      </w:r>
      <w:r w:rsidRPr="2C2C2CA6" w:rsidR="3611A54C">
        <w:rPr>
          <w:rFonts w:ascii="Arial" w:hAnsi="Arial" w:cs="Arial"/>
          <w:sz w:val="24"/>
          <w:szCs w:val="24"/>
        </w:rPr>
        <w:t xml:space="preserve"> </w:t>
      </w:r>
      <w:r w:rsidRPr="2C2C2CA6" w:rsidR="0C9539BF">
        <w:rPr>
          <w:rFonts w:ascii="Arial" w:hAnsi="Arial" w:cs="Arial"/>
          <w:sz w:val="24"/>
          <w:szCs w:val="24"/>
        </w:rPr>
        <w:t>Center investigators should discuss</w:t>
      </w:r>
      <w:r w:rsidRPr="2C2C2CA6" w:rsidR="3611A54C">
        <w:rPr>
          <w:rFonts w:ascii="Arial" w:hAnsi="Arial" w:cs="Arial"/>
          <w:sz w:val="24"/>
          <w:szCs w:val="24"/>
        </w:rPr>
        <w:t xml:space="preserve"> </w:t>
      </w:r>
      <w:r w:rsidRPr="2C2C2CA6" w:rsidR="0C9539BF">
        <w:rPr>
          <w:rFonts w:ascii="Arial" w:hAnsi="Arial" w:cs="Arial"/>
          <w:sz w:val="24"/>
          <w:szCs w:val="24"/>
        </w:rPr>
        <w:t xml:space="preserve">in </w:t>
      </w:r>
      <w:r w:rsidRPr="2C2C2CA6" w:rsidR="0C9539BF">
        <w:rPr>
          <w:rFonts w:ascii="Arial" w:hAnsi="Arial" w:cs="Arial"/>
          <w:sz w:val="24"/>
          <w:szCs w:val="24"/>
        </w:rPr>
        <w:t xml:space="preserve">advance the </w:t>
      </w:r>
      <w:r w:rsidRPr="2C2C2CA6" w:rsidR="3611A54C">
        <w:rPr>
          <w:rFonts w:ascii="Arial" w:hAnsi="Arial" w:cs="Arial"/>
          <w:sz w:val="24"/>
          <w:szCs w:val="24"/>
        </w:rPr>
        <w:t xml:space="preserve">amount </w:t>
      </w:r>
      <w:r w:rsidRPr="2C2C2CA6" w:rsidR="0C9539BF">
        <w:rPr>
          <w:rFonts w:ascii="Arial" w:hAnsi="Arial" w:cs="Arial"/>
          <w:sz w:val="24"/>
          <w:szCs w:val="24"/>
        </w:rPr>
        <w:t xml:space="preserve">of CSF </w:t>
      </w:r>
      <w:r w:rsidRPr="2C2C2CA6" w:rsidR="5A80ACBE">
        <w:rPr>
          <w:rFonts w:ascii="Arial" w:hAnsi="Arial" w:cs="Arial"/>
          <w:sz w:val="24"/>
          <w:szCs w:val="24"/>
        </w:rPr>
        <w:t xml:space="preserve">to be collected </w:t>
      </w:r>
      <w:r w:rsidRPr="2C2C2CA6" w:rsidR="0C9539BF">
        <w:rPr>
          <w:rFonts w:ascii="Arial" w:hAnsi="Arial" w:cs="Arial"/>
          <w:sz w:val="24"/>
          <w:szCs w:val="24"/>
        </w:rPr>
        <w:t xml:space="preserve">per visit </w:t>
      </w:r>
      <w:r w:rsidRPr="2C2C2CA6" w:rsidR="3611A54C">
        <w:rPr>
          <w:rFonts w:ascii="Arial" w:hAnsi="Arial" w:cs="Arial"/>
          <w:sz w:val="24"/>
          <w:szCs w:val="24"/>
        </w:rPr>
        <w:t xml:space="preserve">to reserve </w:t>
      </w:r>
      <w:r w:rsidRPr="2C2C2CA6" w:rsidR="62F6A7BE">
        <w:rPr>
          <w:rFonts w:ascii="Arial" w:hAnsi="Arial" w:cs="Arial"/>
          <w:sz w:val="24"/>
          <w:szCs w:val="24"/>
        </w:rPr>
        <w:t xml:space="preserve">specimen material </w:t>
      </w:r>
      <w:r w:rsidRPr="2C2C2CA6" w:rsidR="3611A54C">
        <w:rPr>
          <w:rFonts w:ascii="Arial" w:hAnsi="Arial" w:cs="Arial"/>
          <w:sz w:val="24"/>
          <w:szCs w:val="24"/>
        </w:rPr>
        <w:t>for internal</w:t>
      </w:r>
      <w:r w:rsidRPr="2C2C2CA6" w:rsidR="0C9539BF">
        <w:rPr>
          <w:rFonts w:ascii="Arial" w:hAnsi="Arial" w:cs="Arial"/>
          <w:sz w:val="24"/>
          <w:szCs w:val="24"/>
        </w:rPr>
        <w:t xml:space="preserve"> </w:t>
      </w:r>
      <w:r w:rsidRPr="2C2C2CA6" w:rsidR="0C9539BF">
        <w:rPr>
          <w:rFonts w:ascii="Arial" w:hAnsi="Arial" w:cs="Arial"/>
          <w:sz w:val="24"/>
          <w:szCs w:val="24"/>
        </w:rPr>
        <w:t xml:space="preserve">and/or </w:t>
      </w:r>
      <w:r w:rsidRPr="2C2C2CA6" w:rsidR="3611A54C">
        <w:rPr>
          <w:rFonts w:ascii="Arial" w:hAnsi="Arial" w:cs="Arial"/>
          <w:sz w:val="24"/>
          <w:szCs w:val="24"/>
        </w:rPr>
        <w:t>future studies</w:t>
      </w:r>
      <w:r w:rsidRPr="2C2C2CA6" w:rsidR="5F9756CA">
        <w:rPr>
          <w:rFonts w:ascii="Arial" w:hAnsi="Arial" w:cs="Arial"/>
          <w:sz w:val="24"/>
          <w:szCs w:val="24"/>
        </w:rPr>
        <w:t>,</w:t>
      </w:r>
      <w:r w:rsidRPr="2C2C2CA6" w:rsidR="0C9539BF">
        <w:rPr>
          <w:rFonts w:ascii="Arial" w:hAnsi="Arial" w:cs="Arial"/>
          <w:sz w:val="24"/>
          <w:szCs w:val="24"/>
        </w:rPr>
        <w:t xml:space="preserve"> balanced with a transparent resource sharing plan</w:t>
      </w:r>
      <w:r w:rsidRPr="2C2C2CA6" w:rsidR="3611A54C">
        <w:rPr>
          <w:rFonts w:ascii="Arial" w:hAnsi="Arial" w:cs="Arial"/>
          <w:sz w:val="24"/>
          <w:szCs w:val="24"/>
        </w:rPr>
        <w:t xml:space="preserve">. </w:t>
      </w:r>
      <w:r w:rsidRPr="2C2C2CA6" w:rsidR="7C6E441A">
        <w:rPr>
          <w:rFonts w:ascii="Arial" w:hAnsi="Arial" w:cs="Arial"/>
          <w:sz w:val="24"/>
          <w:szCs w:val="24"/>
        </w:rPr>
        <w:t xml:space="preserve"> </w:t>
      </w:r>
    </w:p>
    <w:p w:rsidRPr="004D6671" w:rsidR="00796056" w:rsidP="2C2C2CA6" w:rsidRDefault="00796056" w14:paraId="33ACB109" w14:textId="1E2FFAD9">
      <w:pPr>
        <w:pStyle w:val="ListParagraph"/>
        <w:numPr>
          <w:ilvl w:val="0"/>
          <w:numId w:val="56"/>
        </w:numPr>
        <w:rPr>
          <w:rFonts w:ascii="Arial" w:hAnsi="Arial" w:cs="Arial"/>
          <w:sz w:val="22"/>
          <w:szCs w:val="22"/>
        </w:rPr>
      </w:pPr>
      <w:r w:rsidRPr="2C2C2CA6" w:rsidR="7C6E441A">
        <w:rPr>
          <w:rFonts w:ascii="Arial" w:hAnsi="Arial" w:cs="Arial"/>
          <w:sz w:val="24"/>
          <w:szCs w:val="24"/>
        </w:rPr>
        <w:t xml:space="preserve">Specific evaluation criteria for specimen requests </w:t>
      </w:r>
      <w:r w:rsidRPr="2C2C2CA6" w:rsidR="40A5794A">
        <w:rPr>
          <w:rFonts w:ascii="Arial" w:hAnsi="Arial" w:cs="Arial"/>
          <w:sz w:val="24"/>
          <w:szCs w:val="24"/>
        </w:rPr>
        <w:t>should be</w:t>
      </w:r>
      <w:r w:rsidRPr="2C2C2CA6" w:rsidR="7C6E441A">
        <w:rPr>
          <w:rFonts w:ascii="Arial" w:hAnsi="Arial" w:cs="Arial"/>
          <w:sz w:val="24"/>
          <w:szCs w:val="24"/>
        </w:rPr>
        <w:t xml:space="preserve"> documented and consistently applied by a Center-designated c</w:t>
      </w:r>
      <w:r w:rsidRPr="2C2C2CA6" w:rsidR="00EFDAD9">
        <w:rPr>
          <w:rFonts w:ascii="Arial" w:hAnsi="Arial" w:cs="Arial"/>
          <w:sz w:val="24"/>
          <w:szCs w:val="24"/>
        </w:rPr>
        <w:t>ommittee</w:t>
      </w:r>
      <w:r w:rsidRPr="2C2C2CA6" w:rsidR="1148A2A4">
        <w:rPr>
          <w:rFonts w:ascii="Arial" w:hAnsi="Arial" w:cs="Arial"/>
          <w:sz w:val="24"/>
          <w:szCs w:val="24"/>
        </w:rPr>
        <w:t>.</w:t>
      </w:r>
      <w:r w:rsidRPr="2C2C2CA6" w:rsidR="7C6E441A">
        <w:rPr>
          <w:rFonts w:ascii="Arial" w:hAnsi="Arial" w:cs="Arial"/>
          <w:sz w:val="24"/>
          <w:szCs w:val="24"/>
        </w:rPr>
        <w:t xml:space="preserve"> </w:t>
      </w:r>
      <w:r w:rsidRPr="2C2C2CA6" w:rsidR="07ACD352">
        <w:rPr>
          <w:rFonts w:ascii="Arial" w:hAnsi="Arial" w:cs="Arial"/>
          <w:sz w:val="24"/>
          <w:szCs w:val="24"/>
        </w:rPr>
        <w:t xml:space="preserve"> </w:t>
      </w:r>
    </w:p>
    <w:p w:rsidRPr="004D6671" w:rsidR="00796056" w:rsidP="2C2C2CA6" w:rsidRDefault="00796056" w14:paraId="68DD2061" w14:textId="2B1F5D1A">
      <w:pPr>
        <w:pStyle w:val="ListParagraph"/>
        <w:numPr>
          <w:ilvl w:val="0"/>
          <w:numId w:val="56"/>
        </w:numPr>
        <w:rPr>
          <w:rFonts w:ascii="Arial" w:hAnsi="Arial" w:cs="Arial"/>
          <w:sz w:val="22"/>
          <w:szCs w:val="22"/>
        </w:rPr>
      </w:pPr>
      <w:r w:rsidRPr="2C2C2CA6" w:rsidR="7C6E441A">
        <w:rPr>
          <w:rFonts w:ascii="Arial" w:hAnsi="Arial" w:cs="Arial"/>
          <w:sz w:val="24"/>
          <w:szCs w:val="24"/>
        </w:rPr>
        <w:t xml:space="preserve">CSF biospecimen sharing is recommended to be limited to the smallest </w:t>
      </w:r>
      <w:r w:rsidRPr="2C2C2CA6" w:rsidR="7E874A6C">
        <w:rPr>
          <w:rFonts w:ascii="Arial" w:hAnsi="Arial" w:cs="Arial"/>
          <w:sz w:val="24"/>
          <w:szCs w:val="24"/>
        </w:rPr>
        <w:t xml:space="preserve">number </w:t>
      </w:r>
      <w:r w:rsidRPr="2C2C2CA6" w:rsidR="7C6E441A">
        <w:rPr>
          <w:rFonts w:ascii="Arial" w:hAnsi="Arial" w:cs="Arial"/>
          <w:sz w:val="24"/>
          <w:szCs w:val="24"/>
        </w:rPr>
        <w:t>of samples</w:t>
      </w:r>
      <w:r w:rsidRPr="2C2C2CA6" w:rsidR="0C130E30">
        <w:rPr>
          <w:rFonts w:ascii="Arial" w:hAnsi="Arial" w:cs="Arial"/>
          <w:sz w:val="24"/>
          <w:szCs w:val="24"/>
        </w:rPr>
        <w:t xml:space="preserve"> </w:t>
      </w:r>
      <w:r w:rsidRPr="2C2C2CA6" w:rsidR="7E874A6C">
        <w:rPr>
          <w:rFonts w:ascii="Arial" w:hAnsi="Arial" w:cs="Arial"/>
          <w:sz w:val="24"/>
          <w:szCs w:val="24"/>
        </w:rPr>
        <w:t>and sample volume</w:t>
      </w:r>
      <w:r w:rsidRPr="2C2C2CA6" w:rsidR="0C130E30">
        <w:rPr>
          <w:rFonts w:ascii="Arial" w:hAnsi="Arial" w:cs="Arial"/>
          <w:sz w:val="24"/>
          <w:szCs w:val="24"/>
        </w:rPr>
        <w:t xml:space="preserve"> </w:t>
      </w:r>
      <w:r w:rsidRPr="2C2C2CA6" w:rsidR="0C130E30">
        <w:rPr>
          <w:rFonts w:ascii="Arial" w:hAnsi="Arial" w:cs="Arial"/>
          <w:sz w:val="24"/>
          <w:szCs w:val="24"/>
        </w:rPr>
        <w:t>required</w:t>
      </w:r>
      <w:r w:rsidRPr="2C2C2CA6" w:rsidR="0C130E30">
        <w:rPr>
          <w:rFonts w:ascii="Arial" w:hAnsi="Arial" w:cs="Arial"/>
          <w:sz w:val="24"/>
          <w:szCs w:val="24"/>
        </w:rPr>
        <w:t xml:space="preserve"> to adequately answer the research question under investigation</w:t>
      </w:r>
      <w:r w:rsidRPr="2C2C2CA6" w:rsidR="14CC8B40">
        <w:rPr>
          <w:rFonts w:ascii="Arial" w:hAnsi="Arial" w:cs="Arial"/>
          <w:sz w:val="24"/>
          <w:szCs w:val="24"/>
        </w:rPr>
        <w:t>,</w:t>
      </w:r>
      <w:r w:rsidRPr="2C2C2CA6" w:rsidR="7E874A6C">
        <w:rPr>
          <w:rFonts w:ascii="Arial" w:hAnsi="Arial" w:cs="Arial"/>
          <w:sz w:val="24"/>
          <w:szCs w:val="24"/>
        </w:rPr>
        <w:t xml:space="preserve"> </w:t>
      </w:r>
      <w:r w:rsidRPr="2C2C2CA6" w:rsidR="0C130E30">
        <w:rPr>
          <w:rFonts w:ascii="Arial" w:hAnsi="Arial" w:cs="Arial"/>
          <w:sz w:val="24"/>
          <w:szCs w:val="24"/>
        </w:rPr>
        <w:t xml:space="preserve">as </w:t>
      </w:r>
      <w:r w:rsidRPr="2C2C2CA6" w:rsidR="22DE0754">
        <w:rPr>
          <w:rFonts w:ascii="Arial" w:hAnsi="Arial" w:cs="Arial"/>
          <w:sz w:val="24"/>
          <w:szCs w:val="24"/>
        </w:rPr>
        <w:t>defined by power calculations</w:t>
      </w:r>
      <w:r w:rsidRPr="2C2C2CA6" w:rsidR="1148A2A4">
        <w:rPr>
          <w:rFonts w:ascii="Arial" w:hAnsi="Arial" w:cs="Arial"/>
          <w:sz w:val="24"/>
          <w:szCs w:val="24"/>
        </w:rPr>
        <w:t>.</w:t>
      </w:r>
      <w:r w:rsidRPr="2C2C2CA6" w:rsidR="7C6E441A">
        <w:rPr>
          <w:rFonts w:ascii="Arial" w:hAnsi="Arial" w:cs="Arial"/>
          <w:sz w:val="24"/>
          <w:szCs w:val="24"/>
        </w:rPr>
        <w:t xml:space="preserve"> </w:t>
      </w:r>
    </w:p>
    <w:p w:rsidRPr="004D6671" w:rsidR="00796056" w:rsidP="2C2C2CA6" w:rsidRDefault="00796056" w14:paraId="41063118" w14:textId="2160F762">
      <w:pPr>
        <w:pStyle w:val="ListParagraph"/>
        <w:numPr>
          <w:ilvl w:val="0"/>
          <w:numId w:val="56"/>
        </w:numPr>
        <w:rPr>
          <w:rFonts w:ascii="Arial" w:hAnsi="Arial" w:cs="Arial"/>
          <w:sz w:val="22"/>
          <w:szCs w:val="22"/>
        </w:rPr>
      </w:pPr>
      <w:r w:rsidRPr="2C2C2CA6" w:rsidR="46039028">
        <w:rPr>
          <w:rFonts w:ascii="Arial" w:hAnsi="Arial" w:cs="Arial"/>
          <w:sz w:val="24"/>
          <w:szCs w:val="24"/>
        </w:rPr>
        <w:t xml:space="preserve">Use of sample management software </w:t>
      </w:r>
      <w:r w:rsidRPr="2C2C2CA6" w:rsidR="5ECE5E1C">
        <w:rPr>
          <w:rFonts w:ascii="Arial" w:hAnsi="Arial" w:cs="Arial"/>
          <w:sz w:val="24"/>
          <w:szCs w:val="24"/>
        </w:rPr>
        <w:t xml:space="preserve">to </w:t>
      </w:r>
      <w:r w:rsidRPr="2C2C2CA6" w:rsidR="5ECE5E1C">
        <w:rPr>
          <w:rFonts w:ascii="Arial" w:hAnsi="Arial" w:cs="Arial"/>
          <w:sz w:val="24"/>
          <w:szCs w:val="24"/>
        </w:rPr>
        <w:t>assist</w:t>
      </w:r>
      <w:r w:rsidRPr="2C2C2CA6" w:rsidR="46039028">
        <w:rPr>
          <w:rFonts w:ascii="Arial" w:hAnsi="Arial" w:cs="Arial"/>
          <w:sz w:val="24"/>
          <w:szCs w:val="24"/>
        </w:rPr>
        <w:t xml:space="preserve"> with sample tracking and </w:t>
      </w:r>
      <w:r w:rsidRPr="2C2C2CA6" w:rsidR="46039028">
        <w:rPr>
          <w:rFonts w:ascii="Arial" w:hAnsi="Arial" w:cs="Arial"/>
          <w:sz w:val="24"/>
          <w:szCs w:val="24"/>
        </w:rPr>
        <w:t>dissemination.</w:t>
      </w:r>
      <w:r w:rsidRPr="2C2C2CA6" w:rsidR="7335E37B">
        <w:rPr>
          <w:rFonts w:ascii="Arial" w:hAnsi="Arial" w:cs="Arial"/>
          <w:sz w:val="24"/>
          <w:szCs w:val="24"/>
        </w:rPr>
        <w:t xml:space="preserve"> </w:t>
      </w:r>
    </w:p>
    <w:p w:rsidRPr="004D6671" w:rsidR="00796056" w:rsidP="2C2C2CA6" w:rsidRDefault="00796056" w14:paraId="752F3AED" w14:textId="51768D37">
      <w:pPr>
        <w:pStyle w:val="ListParagraph"/>
        <w:numPr>
          <w:ilvl w:val="0"/>
          <w:numId w:val="56"/>
        </w:numPr>
        <w:rPr>
          <w:rFonts w:ascii="Arial" w:hAnsi="Arial" w:cs="Arial"/>
          <w:sz w:val="22"/>
          <w:szCs w:val="22"/>
        </w:rPr>
      </w:pPr>
      <w:r w:rsidRPr="2C2C2CA6" w:rsidR="46039028">
        <w:rPr>
          <w:rFonts w:ascii="Arial" w:hAnsi="Arial" w:cs="Arial"/>
          <w:sz w:val="24"/>
          <w:szCs w:val="24"/>
        </w:rPr>
        <w:t>Each</w:t>
      </w:r>
      <w:r w:rsidRPr="2C2C2CA6" w:rsidR="46039028">
        <w:rPr>
          <w:rFonts w:ascii="Arial" w:hAnsi="Arial" w:cs="Arial"/>
          <w:sz w:val="24"/>
          <w:szCs w:val="24"/>
        </w:rPr>
        <w:t xml:space="preserve"> Center should develop operating procedures </w:t>
      </w:r>
      <w:r w:rsidRPr="2C2C2CA6" w:rsidR="0C130E30">
        <w:rPr>
          <w:rFonts w:ascii="Arial" w:hAnsi="Arial" w:cs="Arial"/>
          <w:sz w:val="24"/>
          <w:szCs w:val="24"/>
        </w:rPr>
        <w:t xml:space="preserve">to facilitate timely resource sharing, </w:t>
      </w:r>
      <w:r w:rsidRPr="2C2C2CA6" w:rsidR="03ADE5D2">
        <w:rPr>
          <w:rFonts w:ascii="Arial" w:hAnsi="Arial" w:cs="Arial"/>
          <w:sz w:val="24"/>
          <w:szCs w:val="24"/>
        </w:rPr>
        <w:t xml:space="preserve">including </w:t>
      </w:r>
      <w:r w:rsidRPr="2C2C2CA6" w:rsidR="0C130E30">
        <w:rPr>
          <w:rFonts w:ascii="Arial" w:hAnsi="Arial" w:cs="Arial"/>
          <w:sz w:val="24"/>
          <w:szCs w:val="24"/>
        </w:rPr>
        <w:t xml:space="preserve">IRB/HIPAA approval of resource sharing, </w:t>
      </w:r>
      <w:r w:rsidRPr="2C2C2CA6" w:rsidR="03ADE5D2">
        <w:rPr>
          <w:rFonts w:ascii="Arial" w:hAnsi="Arial" w:cs="Arial"/>
          <w:sz w:val="24"/>
          <w:szCs w:val="24"/>
        </w:rPr>
        <w:t xml:space="preserve">institutional material transfer agreements, </w:t>
      </w:r>
      <w:r w:rsidRPr="2C2C2CA6" w:rsidR="0C130E30">
        <w:rPr>
          <w:rFonts w:ascii="Arial" w:hAnsi="Arial" w:cs="Arial"/>
          <w:sz w:val="24"/>
          <w:szCs w:val="24"/>
        </w:rPr>
        <w:t xml:space="preserve">institutional </w:t>
      </w:r>
      <w:r w:rsidRPr="2C2C2CA6" w:rsidR="03ADE5D2">
        <w:rPr>
          <w:rFonts w:ascii="Arial" w:hAnsi="Arial" w:cs="Arial"/>
          <w:sz w:val="24"/>
          <w:szCs w:val="24"/>
        </w:rPr>
        <w:t xml:space="preserve">data use agreements, </w:t>
      </w:r>
      <w:r w:rsidRPr="2C2C2CA6" w:rsidR="0C130E30">
        <w:rPr>
          <w:rFonts w:ascii="Arial" w:hAnsi="Arial" w:cs="Arial"/>
          <w:sz w:val="24"/>
          <w:szCs w:val="24"/>
        </w:rPr>
        <w:t xml:space="preserve">Center-specific </w:t>
      </w:r>
      <w:r w:rsidRPr="2C2C2CA6" w:rsidR="7ACB8C9A">
        <w:rPr>
          <w:rFonts w:ascii="Arial" w:hAnsi="Arial" w:cs="Arial"/>
          <w:sz w:val="24"/>
          <w:szCs w:val="24"/>
        </w:rPr>
        <w:t>resource use agreement</w:t>
      </w:r>
      <w:r w:rsidRPr="2C2C2CA6" w:rsidR="778718B7">
        <w:rPr>
          <w:rFonts w:ascii="Arial" w:hAnsi="Arial" w:cs="Arial"/>
          <w:sz w:val="24"/>
          <w:szCs w:val="24"/>
        </w:rPr>
        <w:t>s</w:t>
      </w:r>
      <w:r w:rsidRPr="2C2C2CA6" w:rsidR="7ACB8C9A">
        <w:rPr>
          <w:rFonts w:ascii="Arial" w:hAnsi="Arial" w:cs="Arial"/>
          <w:sz w:val="24"/>
          <w:szCs w:val="24"/>
        </w:rPr>
        <w:t xml:space="preserve"> (Center acknowledgement and what can be done with sample), </w:t>
      </w:r>
      <w:r w:rsidRPr="2C2C2CA6" w:rsidR="0C130E30">
        <w:rPr>
          <w:rFonts w:ascii="Arial" w:hAnsi="Arial" w:cs="Arial"/>
          <w:sz w:val="24"/>
          <w:szCs w:val="24"/>
        </w:rPr>
        <w:t xml:space="preserve">specific federal human sample shipping training, </w:t>
      </w:r>
      <w:r w:rsidRPr="2C2C2CA6" w:rsidR="03ADE5D2">
        <w:rPr>
          <w:rFonts w:ascii="Arial" w:hAnsi="Arial" w:cs="Arial"/>
          <w:sz w:val="24"/>
          <w:szCs w:val="24"/>
        </w:rPr>
        <w:t xml:space="preserve">and </w:t>
      </w:r>
      <w:r w:rsidRPr="2C2C2CA6" w:rsidR="46039028">
        <w:rPr>
          <w:rFonts w:ascii="Arial" w:hAnsi="Arial" w:cs="Arial"/>
          <w:sz w:val="24"/>
          <w:szCs w:val="24"/>
        </w:rPr>
        <w:t xml:space="preserve">shipping </w:t>
      </w:r>
      <w:r w:rsidRPr="2C2C2CA6" w:rsidR="07F164A6">
        <w:rPr>
          <w:rFonts w:ascii="Arial" w:hAnsi="Arial" w:cs="Arial"/>
          <w:sz w:val="24"/>
          <w:szCs w:val="24"/>
        </w:rPr>
        <w:t xml:space="preserve">manifests related to shipping </w:t>
      </w:r>
      <w:r w:rsidRPr="2C2C2CA6" w:rsidR="46039028">
        <w:rPr>
          <w:rFonts w:ascii="Arial" w:hAnsi="Arial" w:cs="Arial"/>
          <w:sz w:val="24"/>
          <w:szCs w:val="24"/>
        </w:rPr>
        <w:t xml:space="preserve">CSF samples domestically and internationally to optimize </w:t>
      </w:r>
      <w:r w:rsidRPr="2C2C2CA6" w:rsidR="17E65C3F">
        <w:rPr>
          <w:rFonts w:ascii="Arial" w:hAnsi="Arial" w:cs="Arial"/>
          <w:sz w:val="24"/>
          <w:szCs w:val="24"/>
        </w:rPr>
        <w:t xml:space="preserve">successful </w:t>
      </w:r>
      <w:r w:rsidRPr="2C2C2CA6" w:rsidR="46039028">
        <w:rPr>
          <w:rFonts w:ascii="Arial" w:hAnsi="Arial" w:cs="Arial"/>
          <w:sz w:val="24"/>
          <w:szCs w:val="24"/>
        </w:rPr>
        <w:t>transport of these valuable biospecimens.</w:t>
      </w:r>
    </w:p>
    <w:p w:rsidRPr="004D6671" w:rsidR="0404B272" w:rsidP="2FBFFFC6" w:rsidRDefault="0404B272" w14:paraId="25643718" w14:textId="14332B95">
      <w:pPr>
        <w:pStyle w:val="ListParagraph"/>
        <w:rPr>
          <w:rFonts w:ascii="Arial" w:hAnsi="Arial" w:cs="Arial"/>
          <w:sz w:val="24"/>
          <w:szCs w:val="24"/>
        </w:rPr>
      </w:pPr>
    </w:p>
    <w:p w:rsidRPr="00A80FE1" w:rsidR="008172F3" w:rsidP="2FBFFFC6" w:rsidRDefault="2DC18B26" w14:paraId="365C4319" w14:textId="28B6A14B">
      <w:pPr>
        <w:rPr>
          <w:rFonts w:ascii="Arial" w:hAnsi="Arial" w:cs="Arial"/>
          <w:b w:val="1"/>
          <w:bCs w:val="1"/>
          <w:sz w:val="24"/>
          <w:szCs w:val="24"/>
        </w:rPr>
      </w:pPr>
      <w:r w:rsidRPr="2C2C2CA6" w:rsidR="7DE4E12A">
        <w:rPr>
          <w:rFonts w:ascii="Arial" w:hAnsi="Arial" w:cs="Arial"/>
          <w:b w:val="1"/>
          <w:bCs w:val="1"/>
          <w:sz w:val="24"/>
          <w:szCs w:val="24"/>
        </w:rPr>
        <w:t xml:space="preserve">V. </w:t>
      </w:r>
      <w:r w:rsidRPr="2C2C2CA6" w:rsidR="465DD248">
        <w:rPr>
          <w:rFonts w:ascii="Arial" w:hAnsi="Arial" w:cs="Arial"/>
          <w:b w:val="1"/>
          <w:bCs w:val="1"/>
          <w:sz w:val="24"/>
          <w:szCs w:val="24"/>
        </w:rPr>
        <w:t>Additional Considerations.</w:t>
      </w:r>
    </w:p>
    <w:p w:rsidRPr="00A80FE1" w:rsidR="04F07099" w:rsidP="2FBFFFC6" w:rsidRDefault="49E546DF" w14:paraId="2033F3DD" w14:textId="45044B93">
      <w:pPr>
        <w:rPr>
          <w:rFonts w:ascii="Arial" w:hAnsi="Arial" w:cs="Arial"/>
          <w:sz w:val="24"/>
          <w:szCs w:val="24"/>
        </w:rPr>
      </w:pPr>
      <w:r w:rsidRPr="2FBFFFC6" w:rsidR="49E546DF">
        <w:rPr>
          <w:rFonts w:ascii="Arial" w:hAnsi="Arial" w:cs="Arial"/>
          <w:sz w:val="24"/>
          <w:szCs w:val="24"/>
        </w:rPr>
        <w:t>P</w:t>
      </w:r>
      <w:r w:rsidRPr="2FBFFFC6" w:rsidR="1E20AD1C">
        <w:rPr>
          <w:rFonts w:ascii="Arial" w:hAnsi="Arial" w:cs="Arial"/>
          <w:sz w:val="24"/>
          <w:szCs w:val="24"/>
        </w:rPr>
        <w:t xml:space="preserve">rocessing cells from CSF </w:t>
      </w:r>
      <w:r w:rsidRPr="2FBFFFC6" w:rsidR="2246B65C">
        <w:rPr>
          <w:rFonts w:ascii="Arial" w:hAnsi="Arial" w:cs="Arial"/>
          <w:sz w:val="24"/>
          <w:szCs w:val="24"/>
        </w:rPr>
        <w:t xml:space="preserve">is beyond the scope of this </w:t>
      </w:r>
      <w:r w:rsidRPr="2FBFFFC6" w:rsidR="3D8696D1">
        <w:rPr>
          <w:rFonts w:ascii="Arial" w:hAnsi="Arial" w:cs="Arial"/>
          <w:sz w:val="24"/>
          <w:szCs w:val="24"/>
        </w:rPr>
        <w:t>guideline but</w:t>
      </w:r>
      <w:r w:rsidRPr="2FBFFFC6" w:rsidR="2246B65C">
        <w:rPr>
          <w:rFonts w:ascii="Arial" w:hAnsi="Arial" w:cs="Arial"/>
          <w:sz w:val="24"/>
          <w:szCs w:val="24"/>
        </w:rPr>
        <w:t xml:space="preserve"> </w:t>
      </w:r>
      <w:r w:rsidRPr="2FBFFFC6" w:rsidR="1E20AD1C">
        <w:rPr>
          <w:rFonts w:ascii="Arial" w:hAnsi="Arial" w:cs="Arial"/>
          <w:sz w:val="24"/>
          <w:szCs w:val="24"/>
        </w:rPr>
        <w:t xml:space="preserve">can be </w:t>
      </w:r>
      <w:r w:rsidRPr="2FBFFFC6" w:rsidR="1E20AD1C">
        <w:rPr>
          <w:rFonts w:ascii="Arial" w:hAnsi="Arial" w:cs="Arial"/>
          <w:sz w:val="24"/>
          <w:szCs w:val="24"/>
        </w:rPr>
        <w:t>accomplished</w:t>
      </w:r>
      <w:r w:rsidRPr="2FBFFFC6" w:rsidR="1E20AD1C">
        <w:rPr>
          <w:rFonts w:ascii="Arial" w:hAnsi="Arial" w:cs="Arial"/>
          <w:sz w:val="24"/>
          <w:szCs w:val="24"/>
        </w:rPr>
        <w:t xml:space="preserve"> with standard centrifugation </w:t>
      </w:r>
      <w:r w:rsidRPr="2FBFFFC6" w:rsidR="2246B65C">
        <w:rPr>
          <w:rFonts w:ascii="Arial" w:hAnsi="Arial" w:cs="Arial"/>
          <w:sz w:val="24"/>
          <w:szCs w:val="24"/>
        </w:rPr>
        <w:t xml:space="preserve">of 300 x g (= 300 RCF) </w:t>
      </w:r>
      <w:r w:rsidRPr="2FBFFFC6" w:rsidR="1E20AD1C">
        <w:rPr>
          <w:rFonts w:ascii="Arial" w:hAnsi="Arial" w:cs="Arial"/>
          <w:sz w:val="24"/>
          <w:szCs w:val="24"/>
        </w:rPr>
        <w:t xml:space="preserve">for </w:t>
      </w:r>
      <w:r w:rsidRPr="2FBFFFC6" w:rsidR="2246B65C">
        <w:rPr>
          <w:rFonts w:ascii="Arial" w:hAnsi="Arial" w:cs="Arial"/>
          <w:sz w:val="24"/>
          <w:szCs w:val="24"/>
        </w:rPr>
        <w:t>10</w:t>
      </w:r>
      <w:r w:rsidRPr="2FBFFFC6" w:rsidR="1E20AD1C">
        <w:rPr>
          <w:rFonts w:ascii="Arial" w:hAnsi="Arial" w:cs="Arial"/>
          <w:sz w:val="24"/>
          <w:szCs w:val="24"/>
        </w:rPr>
        <w:t xml:space="preserve"> min</w:t>
      </w:r>
      <w:r w:rsidRPr="2FBFFFC6" w:rsidR="2246B65C">
        <w:rPr>
          <w:rFonts w:ascii="Arial" w:hAnsi="Arial" w:cs="Arial"/>
          <w:sz w:val="24"/>
          <w:szCs w:val="24"/>
        </w:rPr>
        <w:t xml:space="preserve">, and the cell pellet saved in </w:t>
      </w:r>
      <w:r w:rsidRPr="2FBFFFC6" w:rsidR="2246B65C">
        <w:rPr>
          <w:rFonts w:ascii="Arial" w:hAnsi="Arial" w:cs="Arial"/>
          <w:sz w:val="24"/>
          <w:szCs w:val="24"/>
        </w:rPr>
        <w:t>appropriate freezing</w:t>
      </w:r>
      <w:r w:rsidRPr="2FBFFFC6" w:rsidR="2246B65C">
        <w:rPr>
          <w:rFonts w:ascii="Arial" w:hAnsi="Arial" w:cs="Arial"/>
          <w:sz w:val="24"/>
          <w:szCs w:val="24"/>
        </w:rPr>
        <w:t xml:space="preserve"> medium after carefully decanting CSF. CSF derived cell pellets can be stored in </w:t>
      </w:r>
      <w:r w:rsidRPr="2FBFFFC6" w:rsidR="2246B65C">
        <w:rPr>
          <w:rFonts w:ascii="Arial" w:hAnsi="Arial" w:cs="Arial"/>
          <w:sz w:val="24"/>
          <w:szCs w:val="24"/>
        </w:rPr>
        <w:t>appropriate f</w:t>
      </w:r>
      <w:r w:rsidRPr="2FBFFFC6" w:rsidR="03407850">
        <w:rPr>
          <w:rFonts w:ascii="Arial" w:hAnsi="Arial" w:cs="Arial"/>
          <w:sz w:val="24"/>
          <w:szCs w:val="24"/>
        </w:rPr>
        <w:t>r</w:t>
      </w:r>
      <w:r w:rsidRPr="2FBFFFC6" w:rsidR="2246B65C">
        <w:rPr>
          <w:rFonts w:ascii="Arial" w:hAnsi="Arial" w:cs="Arial"/>
          <w:sz w:val="24"/>
          <w:szCs w:val="24"/>
        </w:rPr>
        <w:t>eezing</w:t>
      </w:r>
      <w:r w:rsidRPr="2FBFFFC6" w:rsidR="2246B65C">
        <w:rPr>
          <w:rFonts w:ascii="Arial" w:hAnsi="Arial" w:cs="Arial"/>
          <w:sz w:val="24"/>
          <w:szCs w:val="24"/>
        </w:rPr>
        <w:t xml:space="preserve"> medium in cryovials at -80</w:t>
      </w:r>
      <w:r w:rsidRPr="2FBFFFC6" w:rsidR="34658C4F">
        <w:rPr>
          <w:rFonts w:ascii="Arial" w:hAnsi="Arial" w:cs="Arial"/>
          <w:sz w:val="24"/>
          <w:szCs w:val="24"/>
        </w:rPr>
        <w:t>°</w:t>
      </w:r>
      <w:r w:rsidRPr="2FBFFFC6" w:rsidR="2246B65C">
        <w:rPr>
          <w:rFonts w:ascii="Arial" w:hAnsi="Arial" w:cs="Arial"/>
          <w:sz w:val="24"/>
          <w:szCs w:val="24"/>
        </w:rPr>
        <w:t xml:space="preserve"> C. (see CDC guideline, below for more information; 18).</w:t>
      </w:r>
    </w:p>
    <w:p w:rsidR="619FD298" w:rsidP="2FBFFFC6" w:rsidRDefault="619FD298" w14:paraId="7FC0EB93" w14:textId="143690D1">
      <w:pPr>
        <w:rPr>
          <w:rFonts w:ascii="Arial" w:hAnsi="Arial" w:eastAsia="Arial" w:cs="Arial"/>
          <w:color w:val="000000" w:themeColor="text1"/>
          <w:sz w:val="24"/>
          <w:szCs w:val="24"/>
        </w:rPr>
      </w:pPr>
      <w:r w:rsidRPr="2FBFFFC6" w:rsidR="619FD298">
        <w:rPr>
          <w:rFonts w:ascii="Arial" w:hAnsi="Arial" w:eastAsia="Arial" w:cs="Arial"/>
          <w:b w:val="1"/>
          <w:bCs w:val="1"/>
          <w:color w:val="000000" w:themeColor="text1" w:themeTint="FF" w:themeShade="FF"/>
          <w:sz w:val="24"/>
          <w:szCs w:val="24"/>
        </w:rPr>
        <w:t>Biological factors affecting biofluid biomarkers detection:</w:t>
      </w:r>
    </w:p>
    <w:p w:rsidR="619FD298" w:rsidP="37E5411E" w:rsidRDefault="6ED31621" w14:paraId="259FAA29" w14:textId="26FD7797">
      <w:pPr>
        <w:rPr>
          <w:rFonts w:ascii="Arial" w:hAnsi="Arial" w:eastAsia="Arial" w:cs="Arial"/>
          <w:color w:val="000000" w:themeColor="text1"/>
          <w:sz w:val="24"/>
          <w:szCs w:val="24"/>
        </w:rPr>
      </w:pPr>
      <w:r w:rsidRPr="2FBFFFC6" w:rsidR="6ED31621">
        <w:rPr>
          <w:rFonts w:ascii="Arial" w:hAnsi="Arial" w:eastAsia="Arial" w:cs="Arial"/>
          <w:color w:val="000000" w:themeColor="text1" w:themeTint="FF" w:themeShade="FF"/>
          <w:sz w:val="24"/>
          <w:szCs w:val="24"/>
        </w:rPr>
        <w:t xml:space="preserve">A number of biological factors related to the human research participant </w:t>
      </w:r>
      <w:r w:rsidRPr="2FBFFFC6" w:rsidR="57F5B801">
        <w:rPr>
          <w:rFonts w:ascii="Arial" w:hAnsi="Arial" w:eastAsia="Arial" w:cs="Arial"/>
          <w:color w:val="000000" w:themeColor="text1" w:themeTint="FF" w:themeShade="FF"/>
          <w:sz w:val="24"/>
          <w:szCs w:val="24"/>
        </w:rPr>
        <w:t>were</w:t>
      </w:r>
      <w:r w:rsidRPr="2FBFFFC6" w:rsidR="6ED31621">
        <w:rPr>
          <w:rFonts w:ascii="Arial" w:hAnsi="Arial" w:eastAsia="Arial" w:cs="Arial"/>
          <w:color w:val="000000" w:themeColor="text1" w:themeTint="FF" w:themeShade="FF"/>
          <w:sz w:val="24"/>
          <w:szCs w:val="24"/>
        </w:rPr>
        <w:t xml:space="preserve"> demonstrated to relate to differences in CSF biomarker results (</w:t>
      </w:r>
      <w:r w:rsidRPr="2FBFFFC6" w:rsidR="6ED31621">
        <w:rPr>
          <w:rFonts w:ascii="Arial" w:hAnsi="Arial" w:eastAsia="Arial" w:cs="Arial"/>
          <w:i w:val="1"/>
          <w:iCs w:val="1"/>
          <w:color w:val="000000" w:themeColor="text1" w:themeTint="FF" w:themeShade="FF"/>
          <w:sz w:val="24"/>
          <w:szCs w:val="24"/>
        </w:rPr>
        <w:t>e.g</w:t>
      </w:r>
      <w:r w:rsidRPr="2FBFFFC6" w:rsidR="6ED31621">
        <w:rPr>
          <w:rFonts w:ascii="Arial" w:hAnsi="Arial" w:eastAsia="Arial" w:cs="Arial"/>
          <w:color w:val="000000" w:themeColor="text1" w:themeTint="FF" w:themeShade="FF"/>
          <w:sz w:val="24"/>
          <w:szCs w:val="24"/>
        </w:rPr>
        <w:t>., age, sex, race/ethnicity, BMI, exercise, medical conditions and comorbidities, food and beverages consumed prior to collection, medications-including OTC and supplements, circadian and diurnal cycle relative to time of lumbar puncture)</w:t>
      </w:r>
      <w:r w:rsidRPr="2FBFFFC6" w:rsidR="6ED31621">
        <w:rPr>
          <w:rFonts w:ascii="Arial" w:hAnsi="Arial" w:eastAsia="Arial" w:cs="Arial"/>
          <w:color w:val="000000" w:themeColor="text1" w:themeTint="FF" w:themeShade="FF"/>
          <w:sz w:val="24"/>
          <w:szCs w:val="24"/>
        </w:rPr>
        <w:t>[</w:t>
      </w:r>
      <w:hyperlink w:anchor="_ENREF_1" r:id="Rdae6a1348d1349d9">
        <w:r w:rsidRPr="2FBFFFC6" w:rsidR="6ED31621">
          <w:rPr>
            <w:rStyle w:val="Hyperlink"/>
            <w:rFonts w:ascii="Arial" w:hAnsi="Arial" w:eastAsia="Arial" w:cs="Arial"/>
            <w:sz w:val="24"/>
            <w:szCs w:val="24"/>
          </w:rPr>
          <w:t>1-3</w:t>
        </w:r>
      </w:hyperlink>
      <w:r w:rsidRPr="2FBFFFC6" w:rsidR="6ED31621">
        <w:rPr>
          <w:rFonts w:ascii="Arial" w:hAnsi="Arial" w:eastAsia="Arial" w:cs="Arial"/>
          <w:color w:val="000000" w:themeColor="text1" w:themeTint="FF" w:themeShade="FF"/>
          <w:sz w:val="24"/>
          <w:szCs w:val="24"/>
        </w:rPr>
        <w:t>].</w:t>
      </w:r>
      <w:r w:rsidRPr="2FBFFFC6" w:rsidR="6ED31621">
        <w:rPr>
          <w:rFonts w:ascii="Arial" w:hAnsi="Arial" w:eastAsia="Arial" w:cs="Arial"/>
          <w:color w:val="000000" w:themeColor="text1" w:themeTint="FF" w:themeShade="FF"/>
          <w:sz w:val="24"/>
          <w:szCs w:val="24"/>
        </w:rPr>
        <w:t xml:space="preserve"> To support the full spectrum of use cases from ADRC specimens, attempts should be made to record as much information related to these variables as possible </w:t>
      </w:r>
      <w:bookmarkStart w:name="_Int_qtu1JZLO" w:id="408223522"/>
      <w:r w:rsidRPr="2FBFFFC6" w:rsidR="6ED31621">
        <w:rPr>
          <w:rFonts w:ascii="Arial" w:hAnsi="Arial" w:eastAsia="Arial" w:cs="Arial"/>
          <w:color w:val="000000" w:themeColor="text1" w:themeTint="FF" w:themeShade="FF"/>
          <w:sz w:val="24"/>
          <w:szCs w:val="24"/>
        </w:rPr>
        <w:t>in order for</w:t>
      </w:r>
      <w:bookmarkEnd w:id="408223522"/>
      <w:r w:rsidRPr="2FBFFFC6" w:rsidR="6ED31621">
        <w:rPr>
          <w:rFonts w:ascii="Arial" w:hAnsi="Arial" w:eastAsia="Arial" w:cs="Arial"/>
          <w:color w:val="000000" w:themeColor="text1" w:themeTint="FF" w:themeShade="FF"/>
          <w:sz w:val="24"/>
          <w:szCs w:val="24"/>
        </w:rPr>
        <w:t xml:space="preserve"> </w:t>
      </w:r>
      <w:r w:rsidRPr="2FBFFFC6" w:rsidR="6ED31621">
        <w:rPr>
          <w:rFonts w:ascii="Arial" w:hAnsi="Arial" w:eastAsia="Arial" w:cs="Arial"/>
          <w:color w:val="000000" w:themeColor="text1" w:themeTint="FF" w:themeShade="FF"/>
          <w:sz w:val="24"/>
          <w:szCs w:val="24"/>
        </w:rPr>
        <w:t>appropriate adjustments</w:t>
      </w:r>
      <w:r w:rsidRPr="2FBFFFC6" w:rsidR="6ED31621">
        <w:rPr>
          <w:rFonts w:ascii="Arial" w:hAnsi="Arial" w:eastAsia="Arial" w:cs="Arial"/>
          <w:color w:val="000000" w:themeColor="text1" w:themeTint="FF" w:themeShade="FF"/>
          <w:sz w:val="24"/>
          <w:szCs w:val="24"/>
        </w:rPr>
        <w:t xml:space="preserve"> to be made during analysis of results.</w:t>
      </w:r>
    </w:p>
    <w:p w:rsidRPr="008E5A45" w:rsidR="008E5A45" w:rsidP="2FBFFFC6" w:rsidRDefault="008E5A45" w14:paraId="342D986F" w14:textId="7091F234">
      <w:pPr>
        <w:pStyle w:val="ListParagraph"/>
        <w:rPr>
          <w:sz w:val="24"/>
          <w:szCs w:val="24"/>
        </w:rPr>
      </w:pPr>
    </w:p>
    <w:p w:rsidRPr="004D6671" w:rsidR="008448CB" w:rsidP="2FBFFFC6" w:rsidRDefault="008448CB" w14:paraId="2FF47D80" w14:textId="262249A8">
      <w:pPr>
        <w:rPr>
          <w:rFonts w:ascii="Arial" w:hAnsi="Arial" w:cs="Arial"/>
          <w:b w:val="1"/>
          <w:bCs w:val="1"/>
          <w:sz w:val="24"/>
          <w:szCs w:val="24"/>
          <w:u w:val="none"/>
        </w:rPr>
      </w:pPr>
      <w:r w:rsidRPr="2C2C2CA6" w:rsidR="591C8C8C">
        <w:rPr>
          <w:rFonts w:ascii="Arial" w:hAnsi="Arial" w:cs="Arial"/>
          <w:b w:val="1"/>
          <w:bCs w:val="1"/>
          <w:sz w:val="24"/>
          <w:szCs w:val="24"/>
          <w:u w:val="none"/>
        </w:rPr>
        <w:t xml:space="preserve">V. </w:t>
      </w:r>
      <w:r w:rsidRPr="2C2C2CA6" w:rsidR="7C6E441A">
        <w:rPr>
          <w:rFonts w:ascii="Arial" w:hAnsi="Arial" w:cs="Arial"/>
          <w:b w:val="1"/>
          <w:bCs w:val="1"/>
          <w:sz w:val="24"/>
          <w:szCs w:val="24"/>
          <w:u w:val="none"/>
        </w:rPr>
        <w:t>References</w:t>
      </w:r>
    </w:p>
    <w:p w:rsidRPr="00A80FE1" w:rsidR="004D1647" w:rsidP="2FBFFFC6" w:rsidRDefault="0086015F" w14:paraId="04609CD7" w14:textId="77777777">
      <w:pPr>
        <w:pStyle w:val="EndNoteBibliography"/>
        <w:spacing w:after="0"/>
        <w:ind w:left="720" w:hanging="720"/>
        <w:rPr>
          <w:rFonts w:ascii="Arial" w:hAnsi="Arial" w:cs="Arial"/>
          <w:sz w:val="24"/>
          <w:szCs w:val="24"/>
        </w:rPr>
      </w:pPr>
      <w:r w:rsidRPr="2FBFFFC6">
        <w:rPr>
          <w:rFonts w:ascii="Arial" w:hAnsi="Arial" w:cs="Arial"/>
          <w:b w:val="1"/>
          <w:bCs w:val="1"/>
          <w:u w:val="single"/>
        </w:rPr>
        <w:fldChar w:fldCharType="begin"/>
      </w:r>
      <w:r w:rsidRPr="2FBFFFC6">
        <w:rPr>
          <w:rFonts w:ascii="Arial" w:hAnsi="Arial" w:cs="Arial"/>
          <w:b w:val="1"/>
          <w:bCs w:val="1"/>
          <w:u w:val="single"/>
        </w:rPr>
        <w:instrText xml:space="preserve"> ADDIN EN.REFLIST </w:instrText>
      </w:r>
      <w:r w:rsidRPr="2FBFFFC6">
        <w:rPr>
          <w:rFonts w:ascii="Arial" w:hAnsi="Arial" w:cs="Arial"/>
          <w:b w:val="1"/>
          <w:bCs w:val="1"/>
          <w:u w:val="single"/>
        </w:rPr>
        <w:fldChar w:fldCharType="separate"/>
      </w:r>
      <w:r w:rsidRPr="2FBFFFC6" w:rsidR="004D1647">
        <w:rPr>
          <w:rFonts w:ascii="Arial" w:hAnsi="Arial" w:cs="Arial"/>
          <w:sz w:val="24"/>
          <w:szCs w:val="24"/>
        </w:rPr>
        <w:t>1.</w:t>
      </w:r>
      <w:r>
        <w:tab/>
      </w:r>
      <w:r w:rsidRPr="2FBFFFC6" w:rsidR="004D1647">
        <w:rPr>
          <w:rFonts w:ascii="Arial" w:hAnsi="Arial" w:cs="Arial"/>
          <w:sz w:val="24"/>
          <w:szCs w:val="24"/>
        </w:rPr>
        <w:t xml:space="preserve">Darrow, J.A., et al., </w:t>
      </w:r>
      <w:r w:rsidRPr="2FBFFFC6" w:rsidR="004D1647">
        <w:rPr>
          <w:rFonts w:ascii="Arial" w:hAnsi="Arial" w:cs="Arial"/>
          <w:i w:val="1"/>
          <w:iCs w:val="1"/>
          <w:sz w:val="24"/>
          <w:szCs w:val="24"/>
        </w:rPr>
        <w:t>Effect of Patient-Specific Preanalytic Variables on CSF Aβ1-42 Concentrations Measured on an Automated Chemiluminescent Platform.</w:t>
      </w:r>
      <w:r w:rsidRPr="2FBFFFC6" w:rsidR="004D1647">
        <w:rPr>
          <w:rFonts w:ascii="Arial" w:hAnsi="Arial" w:cs="Arial"/>
          <w:sz w:val="24"/>
          <w:szCs w:val="24"/>
        </w:rPr>
        <w:t xml:space="preserve"> J Appl Lab Med, 2021. </w:t>
      </w:r>
      <w:r w:rsidRPr="2FBFFFC6" w:rsidR="004D1647">
        <w:rPr>
          <w:rFonts w:ascii="Arial" w:hAnsi="Arial" w:cs="Arial"/>
          <w:b w:val="1"/>
          <w:bCs w:val="1"/>
          <w:sz w:val="24"/>
          <w:szCs w:val="24"/>
        </w:rPr>
        <w:t>6</w:t>
      </w:r>
      <w:r w:rsidRPr="2FBFFFC6" w:rsidR="004D1647">
        <w:rPr>
          <w:rFonts w:ascii="Arial" w:hAnsi="Arial" w:cs="Arial"/>
          <w:sz w:val="24"/>
          <w:szCs w:val="24"/>
        </w:rPr>
        <w:t>(2): p. 397-408.</w:t>
      </w:r>
    </w:p>
    <w:p w:rsidRPr="00A80FE1" w:rsidR="004D1647" w:rsidP="2FBFFFC6" w:rsidRDefault="004D1647" w14:paraId="2CE77845"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2.</w:t>
      </w:r>
      <w:r>
        <w:tab/>
      </w:r>
      <w:r w:rsidRPr="2FBFFFC6" w:rsidR="004D1647">
        <w:rPr>
          <w:rFonts w:ascii="Arial" w:hAnsi="Arial" w:cs="Arial"/>
          <w:sz w:val="24"/>
          <w:szCs w:val="24"/>
        </w:rPr>
        <w:t xml:space="preserve">Hansson, O., et al., </w:t>
      </w:r>
      <w:r w:rsidRPr="2FBFFFC6" w:rsidR="004D1647">
        <w:rPr>
          <w:rFonts w:ascii="Arial" w:hAnsi="Arial" w:cs="Arial"/>
          <w:i w:val="1"/>
          <w:iCs w:val="1"/>
          <w:sz w:val="24"/>
          <w:szCs w:val="24"/>
        </w:rPr>
        <w:t>Pre-analytical protocol for measuring Alzheimer's disease biomarkers in fresh CSF.</w:t>
      </w:r>
      <w:r w:rsidRPr="2FBFFFC6" w:rsidR="004D1647">
        <w:rPr>
          <w:rFonts w:ascii="Arial" w:hAnsi="Arial" w:cs="Arial"/>
          <w:sz w:val="24"/>
          <w:szCs w:val="24"/>
        </w:rPr>
        <w:t xml:space="preserve"> Alzheimers Dement (Amst), 2020. </w:t>
      </w:r>
      <w:r w:rsidRPr="2FBFFFC6" w:rsidR="004D1647">
        <w:rPr>
          <w:rFonts w:ascii="Arial" w:hAnsi="Arial" w:cs="Arial"/>
          <w:b w:val="1"/>
          <w:bCs w:val="1"/>
          <w:sz w:val="24"/>
          <w:szCs w:val="24"/>
        </w:rPr>
        <w:t>12</w:t>
      </w:r>
      <w:r w:rsidRPr="2FBFFFC6" w:rsidR="004D1647">
        <w:rPr>
          <w:rFonts w:ascii="Arial" w:hAnsi="Arial" w:cs="Arial"/>
          <w:sz w:val="24"/>
          <w:szCs w:val="24"/>
        </w:rPr>
        <w:t>(1): p. e12137.</w:t>
      </w:r>
    </w:p>
    <w:p w:rsidRPr="00A80FE1" w:rsidR="004D1647" w:rsidP="2FBFFFC6" w:rsidRDefault="004D1647" w14:paraId="0E17803A"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3.</w:t>
      </w:r>
      <w:r>
        <w:tab/>
      </w:r>
      <w:r w:rsidRPr="2FBFFFC6" w:rsidR="004D1647">
        <w:rPr>
          <w:rFonts w:ascii="Arial" w:hAnsi="Arial" w:cs="Arial"/>
          <w:sz w:val="24"/>
          <w:szCs w:val="24"/>
        </w:rPr>
        <w:t xml:space="preserve">Bateman, R.J., et al., </w:t>
      </w:r>
      <w:r w:rsidRPr="2FBFFFC6" w:rsidR="004D1647">
        <w:rPr>
          <w:rFonts w:ascii="Arial" w:hAnsi="Arial" w:cs="Arial"/>
          <w:i w:val="1"/>
          <w:iCs w:val="1"/>
          <w:sz w:val="24"/>
          <w:szCs w:val="24"/>
        </w:rPr>
        <w:t>Fluctuations of CSF amyloid-beta levels: implications for a diagnostic and therapeutic biomarker.</w:t>
      </w:r>
      <w:r w:rsidRPr="2FBFFFC6" w:rsidR="004D1647">
        <w:rPr>
          <w:rFonts w:ascii="Arial" w:hAnsi="Arial" w:cs="Arial"/>
          <w:sz w:val="24"/>
          <w:szCs w:val="24"/>
        </w:rPr>
        <w:t xml:space="preserve"> Neurology, 2007. </w:t>
      </w:r>
      <w:r w:rsidRPr="2FBFFFC6" w:rsidR="004D1647">
        <w:rPr>
          <w:rFonts w:ascii="Arial" w:hAnsi="Arial" w:cs="Arial"/>
          <w:b w:val="1"/>
          <w:bCs w:val="1"/>
          <w:sz w:val="24"/>
          <w:szCs w:val="24"/>
        </w:rPr>
        <w:t>68</w:t>
      </w:r>
      <w:r w:rsidRPr="2FBFFFC6" w:rsidR="004D1647">
        <w:rPr>
          <w:rFonts w:ascii="Arial" w:hAnsi="Arial" w:cs="Arial"/>
          <w:sz w:val="24"/>
          <w:szCs w:val="24"/>
        </w:rPr>
        <w:t>(9): p. 666-9.</w:t>
      </w:r>
    </w:p>
    <w:p w:rsidRPr="00A80FE1" w:rsidR="004D1647" w:rsidP="2FBFFFC6" w:rsidRDefault="004D1647" w14:paraId="0B506267"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4.</w:t>
      </w:r>
      <w:r>
        <w:tab/>
      </w:r>
      <w:r w:rsidRPr="2FBFFFC6" w:rsidR="004D1647">
        <w:rPr>
          <w:rFonts w:ascii="Arial" w:hAnsi="Arial" w:cs="Arial"/>
          <w:sz w:val="24"/>
          <w:szCs w:val="24"/>
        </w:rPr>
        <w:t xml:space="preserve">Lucey, B.P., et al., </w:t>
      </w:r>
      <w:r w:rsidRPr="2FBFFFC6" w:rsidR="004D1647">
        <w:rPr>
          <w:rFonts w:ascii="Arial" w:hAnsi="Arial" w:cs="Arial"/>
          <w:i w:val="1"/>
          <w:iCs w:val="1"/>
          <w:sz w:val="24"/>
          <w:szCs w:val="24"/>
        </w:rPr>
        <w:t>Diurnal oscillation of CSF Aβ and other AD biomarkers.</w:t>
      </w:r>
      <w:r w:rsidRPr="2FBFFFC6" w:rsidR="004D1647">
        <w:rPr>
          <w:rFonts w:ascii="Arial" w:hAnsi="Arial" w:cs="Arial"/>
          <w:sz w:val="24"/>
          <w:szCs w:val="24"/>
        </w:rPr>
        <w:t xml:space="preserve"> Mol Neurodegener, 2017. </w:t>
      </w:r>
      <w:r w:rsidRPr="2FBFFFC6" w:rsidR="004D1647">
        <w:rPr>
          <w:rFonts w:ascii="Arial" w:hAnsi="Arial" w:cs="Arial"/>
          <w:b w:val="1"/>
          <w:bCs w:val="1"/>
          <w:sz w:val="24"/>
          <w:szCs w:val="24"/>
        </w:rPr>
        <w:t>12</w:t>
      </w:r>
      <w:r w:rsidRPr="2FBFFFC6" w:rsidR="004D1647">
        <w:rPr>
          <w:rFonts w:ascii="Arial" w:hAnsi="Arial" w:cs="Arial"/>
          <w:sz w:val="24"/>
          <w:szCs w:val="24"/>
        </w:rPr>
        <w:t>(1): p. 36.</w:t>
      </w:r>
    </w:p>
    <w:p w:rsidRPr="00A80FE1" w:rsidR="004D1647" w:rsidP="2FBFFFC6" w:rsidRDefault="004D1647" w14:paraId="25E53DF9"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5.</w:t>
      </w:r>
      <w:r>
        <w:tab/>
      </w:r>
      <w:r w:rsidRPr="2FBFFFC6" w:rsidR="004D1647">
        <w:rPr>
          <w:rFonts w:ascii="Arial" w:hAnsi="Arial" w:cs="Arial"/>
          <w:sz w:val="24"/>
          <w:szCs w:val="24"/>
        </w:rPr>
        <w:t xml:space="preserve">Moghekar, A. and R.J. O'Brien, </w:t>
      </w:r>
      <w:r w:rsidRPr="2FBFFFC6" w:rsidR="004D1647">
        <w:rPr>
          <w:rFonts w:ascii="Arial" w:hAnsi="Arial" w:cs="Arial"/>
          <w:i w:val="1"/>
          <w:iCs w:val="1"/>
          <w:sz w:val="24"/>
          <w:szCs w:val="24"/>
        </w:rPr>
        <w:t>Con: Alzheimer's disease and circadian dysfunction: chicken or egg?</w:t>
      </w:r>
      <w:r w:rsidRPr="2FBFFFC6" w:rsidR="004D1647">
        <w:rPr>
          <w:rFonts w:ascii="Arial" w:hAnsi="Arial" w:cs="Arial"/>
          <w:sz w:val="24"/>
          <w:szCs w:val="24"/>
        </w:rPr>
        <w:t xml:space="preserve"> Alzheimers Res Ther, 2012. </w:t>
      </w:r>
      <w:r w:rsidRPr="2FBFFFC6" w:rsidR="004D1647">
        <w:rPr>
          <w:rFonts w:ascii="Arial" w:hAnsi="Arial" w:cs="Arial"/>
          <w:b w:val="1"/>
          <w:bCs w:val="1"/>
          <w:sz w:val="24"/>
          <w:szCs w:val="24"/>
        </w:rPr>
        <w:t>4</w:t>
      </w:r>
      <w:r w:rsidRPr="2FBFFFC6" w:rsidR="004D1647">
        <w:rPr>
          <w:rFonts w:ascii="Arial" w:hAnsi="Arial" w:cs="Arial"/>
          <w:sz w:val="24"/>
          <w:szCs w:val="24"/>
        </w:rPr>
        <w:t>(4): p. 26.</w:t>
      </w:r>
    </w:p>
    <w:p w:rsidRPr="00A80FE1" w:rsidR="004D1647" w:rsidP="2FBFFFC6" w:rsidRDefault="004D1647" w14:paraId="6DA7FDE7"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6.</w:t>
      </w:r>
      <w:r>
        <w:tab/>
      </w:r>
      <w:r w:rsidRPr="2FBFFFC6" w:rsidR="004D1647">
        <w:rPr>
          <w:rFonts w:ascii="Arial" w:hAnsi="Arial" w:cs="Arial"/>
          <w:sz w:val="24"/>
          <w:szCs w:val="24"/>
        </w:rPr>
        <w:t xml:space="preserve">Nath, S., et al., </w:t>
      </w:r>
      <w:r w:rsidRPr="2FBFFFC6" w:rsidR="004D1647">
        <w:rPr>
          <w:rFonts w:ascii="Arial" w:hAnsi="Arial" w:cs="Arial"/>
          <w:i w:val="1"/>
          <w:iCs w:val="1"/>
          <w:sz w:val="24"/>
          <w:szCs w:val="24"/>
        </w:rPr>
        <w:t>Atraumatic versus conventional lumbar puncture needles: a systematic review and meta-analysis.</w:t>
      </w:r>
      <w:r w:rsidRPr="2FBFFFC6" w:rsidR="004D1647">
        <w:rPr>
          <w:rFonts w:ascii="Arial" w:hAnsi="Arial" w:cs="Arial"/>
          <w:sz w:val="24"/>
          <w:szCs w:val="24"/>
        </w:rPr>
        <w:t xml:space="preserve"> Lancet, 2018. </w:t>
      </w:r>
      <w:r w:rsidRPr="2FBFFFC6" w:rsidR="004D1647">
        <w:rPr>
          <w:rFonts w:ascii="Arial" w:hAnsi="Arial" w:cs="Arial"/>
          <w:b w:val="1"/>
          <w:bCs w:val="1"/>
          <w:sz w:val="24"/>
          <w:szCs w:val="24"/>
        </w:rPr>
        <w:t>391</w:t>
      </w:r>
      <w:r w:rsidRPr="2FBFFFC6" w:rsidR="004D1647">
        <w:rPr>
          <w:rFonts w:ascii="Arial" w:hAnsi="Arial" w:cs="Arial"/>
          <w:sz w:val="24"/>
          <w:szCs w:val="24"/>
        </w:rPr>
        <w:t>(10126): p. 1197-1204.</w:t>
      </w:r>
    </w:p>
    <w:p w:rsidRPr="00A80FE1" w:rsidR="004D1647" w:rsidP="2FBFFFC6" w:rsidRDefault="004D1647" w14:paraId="3B7B07AD"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7.</w:t>
      </w:r>
      <w:r>
        <w:tab/>
      </w:r>
      <w:r w:rsidRPr="2FBFFFC6" w:rsidR="004D1647">
        <w:rPr>
          <w:rFonts w:ascii="Arial" w:hAnsi="Arial" w:cs="Arial"/>
          <w:sz w:val="24"/>
          <w:szCs w:val="24"/>
        </w:rPr>
        <w:t xml:space="preserve">Engelborghs, S., et al., </w:t>
      </w:r>
      <w:r w:rsidRPr="2FBFFFC6" w:rsidR="004D1647">
        <w:rPr>
          <w:rFonts w:ascii="Arial" w:hAnsi="Arial" w:cs="Arial"/>
          <w:i w:val="1"/>
          <w:iCs w:val="1"/>
          <w:sz w:val="24"/>
          <w:szCs w:val="24"/>
        </w:rPr>
        <w:t>Consensus guidelines for lumbar puncture in patients with neurological diseases.</w:t>
      </w:r>
      <w:r w:rsidRPr="2FBFFFC6" w:rsidR="004D1647">
        <w:rPr>
          <w:rFonts w:ascii="Arial" w:hAnsi="Arial" w:cs="Arial"/>
          <w:sz w:val="24"/>
          <w:szCs w:val="24"/>
        </w:rPr>
        <w:t xml:space="preserve"> Alzheimers Dement (Amst), 2017. </w:t>
      </w:r>
      <w:r w:rsidRPr="2FBFFFC6" w:rsidR="004D1647">
        <w:rPr>
          <w:rFonts w:ascii="Arial" w:hAnsi="Arial" w:cs="Arial"/>
          <w:b w:val="1"/>
          <w:bCs w:val="1"/>
          <w:sz w:val="24"/>
          <w:szCs w:val="24"/>
        </w:rPr>
        <w:t>8</w:t>
      </w:r>
      <w:r w:rsidRPr="2FBFFFC6" w:rsidR="004D1647">
        <w:rPr>
          <w:rFonts w:ascii="Arial" w:hAnsi="Arial" w:cs="Arial"/>
          <w:sz w:val="24"/>
          <w:szCs w:val="24"/>
        </w:rPr>
        <w:t>: p. 111-126.</w:t>
      </w:r>
    </w:p>
    <w:p w:rsidRPr="00A80FE1" w:rsidR="004D1647" w:rsidP="2FBFFFC6" w:rsidRDefault="004D1647" w14:paraId="7B6D12B5"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8.</w:t>
      </w:r>
      <w:r>
        <w:tab/>
      </w:r>
      <w:r w:rsidRPr="2FBFFFC6" w:rsidR="004D1647">
        <w:rPr>
          <w:rFonts w:ascii="Arial" w:hAnsi="Arial" w:cs="Arial"/>
          <w:sz w:val="24"/>
          <w:szCs w:val="24"/>
        </w:rPr>
        <w:t xml:space="preserve">Orduña Dolado, A., et al., </w:t>
      </w:r>
      <w:r w:rsidRPr="2FBFFFC6" w:rsidR="004D1647">
        <w:rPr>
          <w:rFonts w:ascii="Arial" w:hAnsi="Arial" w:cs="Arial"/>
          <w:i w:val="1"/>
          <w:iCs w:val="1"/>
          <w:sz w:val="24"/>
          <w:szCs w:val="24"/>
        </w:rPr>
        <w:t>Effects of time of the day at sampling on CSF and plasma levels of Alzheimer’ disease biomarkers.</w:t>
      </w:r>
      <w:r w:rsidRPr="2FBFFFC6" w:rsidR="004D1647">
        <w:rPr>
          <w:rFonts w:ascii="Arial" w:hAnsi="Arial" w:cs="Arial"/>
          <w:sz w:val="24"/>
          <w:szCs w:val="24"/>
        </w:rPr>
        <w:t xml:space="preserve"> Alzheimer's Research &amp; Therapy, 2024. </w:t>
      </w:r>
      <w:r w:rsidRPr="2FBFFFC6" w:rsidR="004D1647">
        <w:rPr>
          <w:rFonts w:ascii="Arial" w:hAnsi="Arial" w:cs="Arial"/>
          <w:b w:val="1"/>
          <w:bCs w:val="1"/>
          <w:sz w:val="24"/>
          <w:szCs w:val="24"/>
        </w:rPr>
        <w:t>16</w:t>
      </w:r>
      <w:r w:rsidRPr="2FBFFFC6" w:rsidR="004D1647">
        <w:rPr>
          <w:rFonts w:ascii="Arial" w:hAnsi="Arial" w:cs="Arial"/>
          <w:sz w:val="24"/>
          <w:szCs w:val="24"/>
        </w:rPr>
        <w:t>(1): p. 132.</w:t>
      </w:r>
    </w:p>
    <w:p w:rsidRPr="00A80FE1" w:rsidR="004D1647" w:rsidP="2FBFFFC6" w:rsidRDefault="004D1647" w14:paraId="7D53E8FB"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9.</w:t>
      </w:r>
      <w:r>
        <w:tab/>
      </w:r>
      <w:r w:rsidRPr="2FBFFFC6" w:rsidR="004D1647">
        <w:rPr>
          <w:rFonts w:ascii="Arial" w:hAnsi="Arial" w:cs="Arial"/>
          <w:sz w:val="24"/>
          <w:szCs w:val="24"/>
        </w:rPr>
        <w:t xml:space="preserve">Hansson, O., et al., </w:t>
      </w:r>
      <w:r w:rsidRPr="2FBFFFC6" w:rsidR="004D1647">
        <w:rPr>
          <w:rFonts w:ascii="Arial" w:hAnsi="Arial" w:cs="Arial"/>
          <w:i w:val="1"/>
          <w:iCs w:val="1"/>
          <w:sz w:val="24"/>
          <w:szCs w:val="24"/>
        </w:rPr>
        <w:t>The impact of preanalytical variables on measuring cerebrospinal fluid biomarkers for Alzheimer's disease diagnosis: A review.</w:t>
      </w:r>
      <w:r w:rsidRPr="2FBFFFC6" w:rsidR="004D1647">
        <w:rPr>
          <w:rFonts w:ascii="Arial" w:hAnsi="Arial" w:cs="Arial"/>
          <w:sz w:val="24"/>
          <w:szCs w:val="24"/>
        </w:rPr>
        <w:t xml:space="preserve"> Alzheimers Dement, 2018. </w:t>
      </w:r>
      <w:r w:rsidRPr="2FBFFFC6" w:rsidR="004D1647">
        <w:rPr>
          <w:rFonts w:ascii="Arial" w:hAnsi="Arial" w:cs="Arial"/>
          <w:b w:val="1"/>
          <w:bCs w:val="1"/>
          <w:sz w:val="24"/>
          <w:szCs w:val="24"/>
        </w:rPr>
        <w:t>14</w:t>
      </w:r>
      <w:r w:rsidRPr="2FBFFFC6" w:rsidR="004D1647">
        <w:rPr>
          <w:rFonts w:ascii="Arial" w:hAnsi="Arial" w:cs="Arial"/>
          <w:sz w:val="24"/>
          <w:szCs w:val="24"/>
        </w:rPr>
        <w:t>(10): p. 1313-1333.</w:t>
      </w:r>
    </w:p>
    <w:p w:rsidRPr="00A80FE1" w:rsidR="004D1647" w:rsidP="2FBFFFC6" w:rsidRDefault="004D1647" w14:paraId="49C892D2"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10.</w:t>
      </w:r>
      <w:r>
        <w:tab/>
      </w:r>
      <w:r w:rsidRPr="2FBFFFC6" w:rsidR="004D1647">
        <w:rPr>
          <w:rFonts w:ascii="Arial" w:hAnsi="Arial" w:cs="Arial"/>
          <w:sz w:val="24"/>
          <w:szCs w:val="24"/>
        </w:rPr>
        <w:t xml:space="preserve">Vanderstichele, H.M., et al., </w:t>
      </w:r>
      <w:r w:rsidRPr="2FBFFFC6" w:rsidR="004D1647">
        <w:rPr>
          <w:rFonts w:ascii="Arial" w:hAnsi="Arial" w:cs="Arial"/>
          <w:i w:val="1"/>
          <w:iCs w:val="1"/>
          <w:sz w:val="24"/>
          <w:szCs w:val="24"/>
        </w:rPr>
        <w:t>Optimized Standard Operating Procedures for the Analysis of Cerebrospinal Fluid Aβ42 and the Ratios of Aβ Isoforms Using Low Protein Binding Tubes.</w:t>
      </w:r>
      <w:r w:rsidRPr="2FBFFFC6" w:rsidR="004D1647">
        <w:rPr>
          <w:rFonts w:ascii="Arial" w:hAnsi="Arial" w:cs="Arial"/>
          <w:sz w:val="24"/>
          <w:szCs w:val="24"/>
        </w:rPr>
        <w:t xml:space="preserve"> J Alzheimers Dis, 2016. </w:t>
      </w:r>
      <w:r w:rsidRPr="2FBFFFC6" w:rsidR="004D1647">
        <w:rPr>
          <w:rFonts w:ascii="Arial" w:hAnsi="Arial" w:cs="Arial"/>
          <w:b w:val="1"/>
          <w:bCs w:val="1"/>
          <w:sz w:val="24"/>
          <w:szCs w:val="24"/>
        </w:rPr>
        <w:t>53</w:t>
      </w:r>
      <w:r w:rsidRPr="2FBFFFC6" w:rsidR="004D1647">
        <w:rPr>
          <w:rFonts w:ascii="Arial" w:hAnsi="Arial" w:cs="Arial"/>
          <w:sz w:val="24"/>
          <w:szCs w:val="24"/>
        </w:rPr>
        <w:t>(3): p. 1121-32.</w:t>
      </w:r>
    </w:p>
    <w:p w:rsidRPr="00A80FE1" w:rsidR="004D1647" w:rsidP="2FBFFFC6" w:rsidRDefault="004D1647" w14:paraId="175F287B"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11.</w:t>
      </w:r>
      <w:r>
        <w:tab/>
      </w:r>
      <w:r w:rsidRPr="2FBFFFC6" w:rsidR="004D1647">
        <w:rPr>
          <w:rFonts w:ascii="Arial" w:hAnsi="Arial" w:cs="Arial"/>
          <w:sz w:val="24"/>
          <w:szCs w:val="24"/>
        </w:rPr>
        <w:t xml:space="preserve">Abdelhak, A., et al., </w:t>
      </w:r>
      <w:r w:rsidRPr="2FBFFFC6" w:rsidR="004D1647">
        <w:rPr>
          <w:rFonts w:ascii="Arial" w:hAnsi="Arial" w:cs="Arial"/>
          <w:i w:val="1"/>
          <w:iCs w:val="1"/>
          <w:sz w:val="24"/>
          <w:szCs w:val="24"/>
        </w:rPr>
        <w:t>Glial Activation Markers in CSF and Serum From Patients With Primary Progressive Multiple Sclerosis: Potential of Serum GFAP as Disease Severity Marker?</w:t>
      </w:r>
      <w:r w:rsidRPr="2FBFFFC6" w:rsidR="004D1647">
        <w:rPr>
          <w:rFonts w:ascii="Arial" w:hAnsi="Arial" w:cs="Arial"/>
          <w:sz w:val="24"/>
          <w:szCs w:val="24"/>
        </w:rPr>
        <w:t xml:space="preserve"> Front Neurol, 2019. </w:t>
      </w:r>
      <w:r w:rsidRPr="2FBFFFC6" w:rsidR="004D1647">
        <w:rPr>
          <w:rFonts w:ascii="Arial" w:hAnsi="Arial" w:cs="Arial"/>
          <w:b w:val="1"/>
          <w:bCs w:val="1"/>
          <w:sz w:val="24"/>
          <w:szCs w:val="24"/>
        </w:rPr>
        <w:t>10</w:t>
      </w:r>
      <w:r w:rsidRPr="2FBFFFC6" w:rsidR="004D1647">
        <w:rPr>
          <w:rFonts w:ascii="Arial" w:hAnsi="Arial" w:cs="Arial"/>
          <w:sz w:val="24"/>
          <w:szCs w:val="24"/>
        </w:rPr>
        <w:t>: p. 280.</w:t>
      </w:r>
    </w:p>
    <w:p w:rsidRPr="00A80FE1" w:rsidR="004D1647" w:rsidP="2FBFFFC6" w:rsidRDefault="004D1647" w14:paraId="070BA2AB"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12.</w:t>
      </w:r>
      <w:r>
        <w:tab/>
      </w:r>
      <w:r w:rsidRPr="2FBFFFC6" w:rsidR="004D1647">
        <w:rPr>
          <w:rFonts w:ascii="Arial" w:hAnsi="Arial" w:cs="Arial"/>
          <w:sz w:val="24"/>
          <w:szCs w:val="24"/>
        </w:rPr>
        <w:t xml:space="preserve">Henjum, K., et al., </w:t>
      </w:r>
      <w:r w:rsidRPr="2FBFFFC6" w:rsidR="004D1647">
        <w:rPr>
          <w:rFonts w:ascii="Arial" w:hAnsi="Arial" w:cs="Arial"/>
          <w:i w:val="1"/>
          <w:iCs w:val="1"/>
          <w:sz w:val="24"/>
          <w:szCs w:val="24"/>
        </w:rPr>
        <w:t>Cerebrospinal fluid soluble TREM2 in aging and Alzheimer’s disease.</w:t>
      </w:r>
      <w:r w:rsidRPr="2FBFFFC6" w:rsidR="004D1647">
        <w:rPr>
          <w:rFonts w:ascii="Arial" w:hAnsi="Arial" w:cs="Arial"/>
          <w:sz w:val="24"/>
          <w:szCs w:val="24"/>
        </w:rPr>
        <w:t xml:space="preserve"> Alzheimer's Research &amp; Therapy, 2016. </w:t>
      </w:r>
      <w:r w:rsidRPr="2FBFFFC6" w:rsidR="004D1647">
        <w:rPr>
          <w:rFonts w:ascii="Arial" w:hAnsi="Arial" w:cs="Arial"/>
          <w:b w:val="1"/>
          <w:bCs w:val="1"/>
          <w:sz w:val="24"/>
          <w:szCs w:val="24"/>
        </w:rPr>
        <w:t>8</w:t>
      </w:r>
      <w:r w:rsidRPr="2FBFFFC6" w:rsidR="004D1647">
        <w:rPr>
          <w:rFonts w:ascii="Arial" w:hAnsi="Arial" w:cs="Arial"/>
          <w:sz w:val="24"/>
          <w:szCs w:val="24"/>
        </w:rPr>
        <w:t>(1): p. 17.</w:t>
      </w:r>
    </w:p>
    <w:p w:rsidRPr="00A80FE1" w:rsidR="004D1647" w:rsidP="2FBFFFC6" w:rsidRDefault="004D1647" w14:paraId="004C29B4"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13.</w:t>
      </w:r>
      <w:r>
        <w:tab/>
      </w:r>
      <w:r w:rsidRPr="2FBFFFC6" w:rsidR="004D1647">
        <w:rPr>
          <w:rFonts w:ascii="Arial" w:hAnsi="Arial" w:cs="Arial"/>
          <w:sz w:val="24"/>
          <w:szCs w:val="24"/>
        </w:rPr>
        <w:t xml:space="preserve">Janelidze, S., et al., </w:t>
      </w:r>
      <w:r w:rsidRPr="2FBFFFC6" w:rsidR="004D1647">
        <w:rPr>
          <w:rFonts w:ascii="Arial" w:hAnsi="Arial" w:cs="Arial"/>
          <w:i w:val="1"/>
          <w:iCs w:val="1"/>
          <w:sz w:val="24"/>
          <w:szCs w:val="24"/>
        </w:rPr>
        <w:t>Towards a unified protocol for handling of CSF before β-amyloid measurements.</w:t>
      </w:r>
      <w:r w:rsidRPr="2FBFFFC6" w:rsidR="004D1647">
        <w:rPr>
          <w:rFonts w:ascii="Arial" w:hAnsi="Arial" w:cs="Arial"/>
          <w:sz w:val="24"/>
          <w:szCs w:val="24"/>
        </w:rPr>
        <w:t xml:space="preserve"> Alzheimers Res Ther, 2019. </w:t>
      </w:r>
      <w:r w:rsidRPr="2FBFFFC6" w:rsidR="004D1647">
        <w:rPr>
          <w:rFonts w:ascii="Arial" w:hAnsi="Arial" w:cs="Arial"/>
          <w:b w:val="1"/>
          <w:bCs w:val="1"/>
          <w:sz w:val="24"/>
          <w:szCs w:val="24"/>
        </w:rPr>
        <w:t>11</w:t>
      </w:r>
      <w:r w:rsidRPr="2FBFFFC6" w:rsidR="004D1647">
        <w:rPr>
          <w:rFonts w:ascii="Arial" w:hAnsi="Arial" w:cs="Arial"/>
          <w:sz w:val="24"/>
          <w:szCs w:val="24"/>
        </w:rPr>
        <w:t>(1): p. 63.</w:t>
      </w:r>
    </w:p>
    <w:p w:rsidRPr="00A80FE1" w:rsidR="004D1647" w:rsidP="2FBFFFC6" w:rsidRDefault="004D1647" w14:paraId="690AA0F2" w14:textId="77777777">
      <w:pPr>
        <w:pStyle w:val="EndNoteBibliography"/>
        <w:spacing w:after="0"/>
        <w:ind w:left="720" w:hanging="720"/>
        <w:rPr>
          <w:rFonts w:ascii="Arial" w:hAnsi="Arial" w:cs="Arial"/>
          <w:sz w:val="24"/>
          <w:szCs w:val="24"/>
        </w:rPr>
      </w:pPr>
      <w:r w:rsidRPr="2FBFFFC6" w:rsidR="004D1647">
        <w:rPr>
          <w:rFonts w:ascii="Arial" w:hAnsi="Arial" w:cs="Arial"/>
          <w:sz w:val="24"/>
          <w:szCs w:val="24"/>
        </w:rPr>
        <w:t>14.</w:t>
      </w:r>
      <w:r>
        <w:tab/>
      </w:r>
      <w:r w:rsidRPr="2FBFFFC6" w:rsidR="004D1647">
        <w:rPr>
          <w:rFonts w:ascii="Arial" w:hAnsi="Arial" w:cs="Arial"/>
          <w:sz w:val="24"/>
          <w:szCs w:val="24"/>
        </w:rPr>
        <w:t xml:space="preserve">Ho, S., et al., </w:t>
      </w:r>
      <w:r w:rsidRPr="2FBFFFC6" w:rsidR="004D1647">
        <w:rPr>
          <w:rFonts w:ascii="Arial" w:hAnsi="Arial" w:cs="Arial"/>
          <w:i w:val="1"/>
          <w:iCs w:val="1"/>
          <w:sz w:val="24"/>
          <w:szCs w:val="24"/>
        </w:rPr>
        <w:t>Assessment of Preanalytical Cerebrospinal Fluid Handling and Storage Factors on Measurement of Aβ1-42, Aβ1-40, and pTau181 Using an Automated Chemiluminescent Platform.</w:t>
      </w:r>
      <w:r w:rsidRPr="2FBFFFC6" w:rsidR="004D1647">
        <w:rPr>
          <w:rFonts w:ascii="Arial" w:hAnsi="Arial" w:cs="Arial"/>
          <w:sz w:val="24"/>
          <w:szCs w:val="24"/>
        </w:rPr>
        <w:t xml:space="preserve"> J Appl Lab Med, 2024. </w:t>
      </w:r>
      <w:r w:rsidRPr="2FBFFFC6" w:rsidR="004D1647">
        <w:rPr>
          <w:rFonts w:ascii="Arial" w:hAnsi="Arial" w:cs="Arial"/>
          <w:b w:val="1"/>
          <w:bCs w:val="1"/>
          <w:sz w:val="24"/>
          <w:szCs w:val="24"/>
        </w:rPr>
        <w:t>9</w:t>
      </w:r>
      <w:r w:rsidRPr="2FBFFFC6" w:rsidR="004D1647">
        <w:rPr>
          <w:rFonts w:ascii="Arial" w:hAnsi="Arial" w:cs="Arial"/>
          <w:sz w:val="24"/>
          <w:szCs w:val="24"/>
        </w:rPr>
        <w:t>(4): p. 789-802.</w:t>
      </w:r>
    </w:p>
    <w:p w:rsidRPr="00A80FE1" w:rsidR="00954E1A" w:rsidP="2FBFFFC6" w:rsidRDefault="00954E1A" w14:paraId="3582F777" w14:textId="22741B2B">
      <w:pPr>
        <w:pStyle w:val="EndNoteBibliography"/>
        <w:spacing w:after="0"/>
        <w:ind w:left="720" w:hanging="720"/>
        <w:rPr>
          <w:rFonts w:ascii="Arial" w:hAnsi="Arial" w:cs="Arial"/>
          <w:sz w:val="24"/>
          <w:szCs w:val="24"/>
        </w:rPr>
      </w:pPr>
      <w:r w:rsidRPr="2FBFFFC6" w:rsidR="00954E1A">
        <w:rPr>
          <w:rFonts w:ascii="Arial" w:hAnsi="Arial" w:cs="Arial"/>
          <w:sz w:val="24"/>
          <w:szCs w:val="24"/>
        </w:rPr>
        <w:t xml:space="preserve">15. </w:t>
      </w:r>
      <w:r>
        <w:tab/>
      </w:r>
      <w:r w:rsidRPr="2FBFFFC6" w:rsidR="00954E1A">
        <w:rPr>
          <w:rFonts w:ascii="Arial" w:hAnsi="Arial" w:cs="Arial"/>
          <w:sz w:val="24"/>
          <w:szCs w:val="24"/>
        </w:rPr>
        <w:t xml:space="preserve">Simrén, J., et al., </w:t>
      </w:r>
      <w:r w:rsidRPr="2FBFFFC6" w:rsidR="00954E1A">
        <w:rPr>
          <w:rFonts w:ascii="Arial" w:hAnsi="Arial" w:cs="Arial"/>
          <w:i w:val="1"/>
          <w:iCs w:val="1"/>
          <w:sz w:val="24"/>
          <w:szCs w:val="24"/>
        </w:rPr>
        <w:t>Differences between blood and cerebrospinal fluid glial fibrillary Acidic protein levels: The effect of sample stability.</w:t>
      </w:r>
      <w:r w:rsidRPr="2FBFFFC6" w:rsidR="00954E1A">
        <w:rPr>
          <w:rFonts w:ascii="Arial" w:hAnsi="Arial" w:cs="Arial"/>
          <w:sz w:val="24"/>
          <w:szCs w:val="24"/>
        </w:rPr>
        <w:t xml:space="preserve"> Alzheimers Dement, 2022. </w:t>
      </w:r>
      <w:r w:rsidRPr="2FBFFFC6" w:rsidR="00954E1A">
        <w:rPr>
          <w:rFonts w:ascii="Arial" w:hAnsi="Arial" w:cs="Arial"/>
          <w:b w:val="1"/>
          <w:bCs w:val="1"/>
          <w:sz w:val="24"/>
          <w:szCs w:val="24"/>
        </w:rPr>
        <w:t>18</w:t>
      </w:r>
      <w:r w:rsidRPr="2FBFFFC6" w:rsidR="00954E1A">
        <w:rPr>
          <w:rFonts w:ascii="Arial" w:hAnsi="Arial" w:cs="Arial"/>
          <w:sz w:val="24"/>
          <w:szCs w:val="24"/>
        </w:rPr>
        <w:t>(10): p. 1988-1992.</w:t>
      </w:r>
    </w:p>
    <w:p w:rsidR="00A80FE1" w:rsidP="2FBFFFC6" w:rsidRDefault="004D1647" w14:paraId="45E27FE1" w14:textId="2D24ACCC">
      <w:pPr>
        <w:pStyle w:val="EndNoteBibliography"/>
        <w:spacing w:after="0"/>
        <w:ind w:left="720" w:hanging="720"/>
        <w:rPr>
          <w:rFonts w:ascii="Arial" w:hAnsi="Arial" w:cs="Arial"/>
          <w:sz w:val="24"/>
          <w:szCs w:val="24"/>
        </w:rPr>
      </w:pPr>
      <w:r w:rsidRPr="2FBFFFC6" w:rsidR="004D1647">
        <w:rPr>
          <w:rFonts w:ascii="Arial" w:hAnsi="Arial" w:cs="Arial"/>
          <w:sz w:val="24"/>
          <w:szCs w:val="24"/>
        </w:rPr>
        <w:t>1</w:t>
      </w:r>
      <w:r w:rsidRPr="2FBFFFC6" w:rsidR="00954E1A">
        <w:rPr>
          <w:rFonts w:ascii="Arial" w:hAnsi="Arial" w:cs="Arial"/>
          <w:sz w:val="24"/>
          <w:szCs w:val="24"/>
        </w:rPr>
        <w:t>6</w:t>
      </w:r>
      <w:r w:rsidRPr="2FBFFFC6" w:rsidR="004D1647">
        <w:rPr>
          <w:rFonts w:ascii="Arial" w:hAnsi="Arial" w:cs="Arial"/>
          <w:sz w:val="24"/>
          <w:szCs w:val="24"/>
        </w:rPr>
        <w:t>.</w:t>
      </w:r>
      <w:r>
        <w:tab/>
      </w:r>
      <w:r w:rsidRPr="2FBFFFC6" w:rsidR="004D1647">
        <w:rPr>
          <w:rFonts w:ascii="Arial" w:hAnsi="Arial" w:cs="Arial"/>
          <w:sz w:val="24"/>
          <w:szCs w:val="24"/>
        </w:rPr>
        <w:t xml:space="preserve">Koel-Simmelink, M.J., et al., </w:t>
      </w:r>
      <w:r w:rsidRPr="2FBFFFC6" w:rsidR="004D1647">
        <w:rPr>
          <w:rFonts w:ascii="Arial" w:hAnsi="Arial" w:cs="Arial"/>
          <w:i w:val="1"/>
          <w:iCs w:val="1"/>
          <w:sz w:val="24"/>
          <w:szCs w:val="24"/>
        </w:rPr>
        <w:t>The neurofilament light chain is not stable in vitro.</w:t>
      </w:r>
      <w:r w:rsidRPr="2FBFFFC6" w:rsidR="004D1647">
        <w:rPr>
          <w:rFonts w:ascii="Arial" w:hAnsi="Arial" w:cs="Arial"/>
          <w:sz w:val="24"/>
          <w:szCs w:val="24"/>
        </w:rPr>
        <w:t xml:space="preserve"> Ann Neurol, 2011. </w:t>
      </w:r>
      <w:r w:rsidRPr="2FBFFFC6" w:rsidR="004D1647">
        <w:rPr>
          <w:rFonts w:ascii="Arial" w:hAnsi="Arial" w:cs="Arial"/>
          <w:b w:val="1"/>
          <w:bCs w:val="1"/>
          <w:sz w:val="24"/>
          <w:szCs w:val="24"/>
        </w:rPr>
        <w:t>69</w:t>
      </w:r>
      <w:r w:rsidRPr="2FBFFFC6" w:rsidR="004D1647">
        <w:rPr>
          <w:rFonts w:ascii="Arial" w:hAnsi="Arial" w:cs="Arial"/>
          <w:sz w:val="24"/>
          <w:szCs w:val="24"/>
        </w:rPr>
        <w:t>(6): p. 1065-6; author reply 1066-7.</w:t>
      </w:r>
    </w:p>
    <w:p w:rsidR="00A80FE1" w:rsidP="2C2C2CA6" w:rsidRDefault="0064544D" w14:paraId="1EEA9864" w14:textId="57274BE8">
      <w:pPr>
        <w:pStyle w:val="EndNoteBibliography"/>
        <w:ind w:left="720" w:hanging="720"/>
        <w:rPr>
          <w:rFonts w:ascii="Arial" w:hAnsi="Arial" w:cs="Arial"/>
          <w:sz w:val="24"/>
          <w:szCs w:val="24"/>
        </w:rPr>
      </w:pPr>
      <w:r w:rsidRPr="2C2C2CA6" w:rsidR="65E4ACCC">
        <w:rPr>
          <w:rFonts w:ascii="Arial" w:hAnsi="Arial" w:cs="Arial"/>
          <w:sz w:val="24"/>
          <w:szCs w:val="24"/>
        </w:rPr>
        <w:t>17.</w:t>
      </w:r>
      <w:r>
        <w:tab/>
      </w:r>
      <w:r w:rsidRPr="2C2C2CA6">
        <w:rPr>
          <w:rFonts w:ascii="Arial" w:hAnsi="Arial" w:cs="Arial"/>
          <w:b w:val="1"/>
          <w:bCs w:val="1"/>
          <w:u w:val="single"/>
        </w:rPr>
        <w:fldChar w:fldCharType="end"/>
      </w:r>
      <w:r w:rsidRPr="2C2C2CA6" w:rsidR="5E325761">
        <w:rPr>
          <w:rFonts w:ascii="Arial" w:hAnsi="Arial" w:cs="Arial"/>
          <w:sz w:val="24"/>
          <w:szCs w:val="24"/>
        </w:rPr>
        <w:t>Schoonenboom</w:t>
      </w:r>
      <w:r w:rsidRPr="2C2C2CA6" w:rsidR="7BE023A7">
        <w:rPr>
          <w:rFonts w:ascii="Arial" w:hAnsi="Arial" w:cs="Arial"/>
          <w:sz w:val="24"/>
          <w:szCs w:val="24"/>
        </w:rPr>
        <w:t xml:space="preserve"> et al. 2005</w:t>
      </w:r>
      <w:r w:rsidRPr="2C2C2CA6" w:rsidR="5E325761">
        <w:rPr>
          <w:rFonts w:ascii="Arial" w:hAnsi="Arial" w:cs="Arial"/>
          <w:sz w:val="24"/>
          <w:szCs w:val="24"/>
        </w:rPr>
        <w:t xml:space="preserve"> </w:t>
      </w:r>
      <w:r w:rsidRPr="2C2C2CA6" w:rsidR="5E325761">
        <w:rPr>
          <w:rFonts w:ascii="Arial" w:hAnsi="Arial" w:cs="Arial"/>
          <w:i w:val="1"/>
          <w:iCs w:val="1"/>
          <w:sz w:val="24"/>
          <w:szCs w:val="24"/>
        </w:rPr>
        <w:t>Effects of Processing and Storage Conditions on Amyloid β (1–42) and Tau Concentrations in Cerebrospinal Fluid: Implications for Use in Clinical Practice</w:t>
      </w:r>
      <w:r w:rsidRPr="2C2C2CA6" w:rsidR="5E325761">
        <w:rPr>
          <w:rFonts w:ascii="Arial" w:hAnsi="Arial" w:cs="Arial"/>
          <w:sz w:val="24"/>
          <w:szCs w:val="24"/>
        </w:rPr>
        <w:t xml:space="preserve">, Clinical Chemistry, Volume 51, Issue 1, 1 January 2005, Pages 189–195, </w:t>
      </w:r>
      <w:hyperlink r:id="R76654f38b353418c">
        <w:r w:rsidRPr="2C2C2CA6" w:rsidR="02177BAD">
          <w:rPr>
            <w:rStyle w:val="Hyperlink"/>
            <w:rFonts w:ascii="Arial" w:hAnsi="Arial" w:cs="Arial"/>
            <w:sz w:val="24"/>
            <w:szCs w:val="24"/>
          </w:rPr>
          <w:t>https://doi.org/10</w:t>
        </w:r>
        <w:r w:rsidRPr="2C2C2CA6" w:rsidR="02177BAD">
          <w:rPr>
            <w:rStyle w:val="Hyperlink"/>
            <w:rFonts w:ascii="Arial" w:hAnsi="Arial" w:cs="Arial"/>
            <w:sz w:val="24"/>
            <w:szCs w:val="24"/>
          </w:rPr>
          <w:t>.</w:t>
        </w:r>
        <w:r w:rsidRPr="2C2C2CA6" w:rsidR="02177BAD">
          <w:rPr>
            <w:rStyle w:val="Hyperlink"/>
            <w:rFonts w:ascii="Arial" w:hAnsi="Arial" w:cs="Arial"/>
            <w:sz w:val="24"/>
            <w:szCs w:val="24"/>
          </w:rPr>
          <w:t>1373/clinchem.2004.039735</w:t>
        </w:r>
      </w:hyperlink>
      <w:r w:rsidRPr="2C2C2CA6" w:rsidR="3972ADA0">
        <w:rPr>
          <w:rFonts w:ascii="Arial" w:hAnsi="Arial" w:cs="Arial"/>
          <w:sz w:val="24"/>
          <w:szCs w:val="24"/>
        </w:rPr>
        <w:t xml:space="preserve"> </w:t>
      </w:r>
    </w:p>
    <w:p w:rsidR="00A80FE1" w:rsidP="2FBFFFC6" w:rsidRDefault="0064544D" w14:paraId="66F13F97" w14:textId="3D99E335">
      <w:pPr>
        <w:pStyle w:val="EndNoteBibliography"/>
        <w:ind w:left="720" w:hanging="720"/>
        <w:rPr>
          <w:rFonts w:ascii="Arial" w:hAnsi="Arial" w:cs="Arial"/>
          <w:sz w:val="24"/>
          <w:szCs w:val="24"/>
        </w:rPr>
      </w:pPr>
      <w:r w:rsidRPr="2C2C2CA6" w:rsidR="02177BAD">
        <w:rPr>
          <w:rFonts w:ascii="Arial" w:hAnsi="Arial" w:cs="Arial"/>
          <w:sz w:val="24"/>
          <w:szCs w:val="24"/>
        </w:rPr>
        <w:t xml:space="preserve">18. </w:t>
      </w:r>
      <w:r>
        <w:tab/>
      </w:r>
      <w:r w:rsidRPr="2C2C2CA6" w:rsidR="02177BAD">
        <w:rPr>
          <w:rFonts w:ascii="Arial" w:hAnsi="Arial" w:cs="Arial"/>
          <w:sz w:val="24"/>
          <w:szCs w:val="24"/>
        </w:rPr>
        <w:t xml:space="preserve">Centers for Disease Control and Prevention (2018). </w:t>
      </w:r>
      <w:r w:rsidRPr="2C2C2CA6" w:rsidR="02177BAD">
        <w:rPr>
          <w:rFonts w:ascii="Arial" w:hAnsi="Arial" w:cs="Arial"/>
          <w:i w:val="1"/>
          <w:iCs w:val="1"/>
          <w:sz w:val="24"/>
          <w:szCs w:val="24"/>
        </w:rPr>
        <w:t xml:space="preserve">Acute Flaccid Myelitis: Specimen Collection Instructions. </w:t>
      </w:r>
      <w:r w:rsidRPr="2C2C2CA6" w:rsidR="02177BAD">
        <w:rPr>
          <w:rFonts w:ascii="Arial" w:hAnsi="Arial" w:cs="Arial"/>
          <w:sz w:val="24"/>
          <w:szCs w:val="24"/>
        </w:rPr>
        <w:t xml:space="preserve">Retrieved January 27, 2019, from </w:t>
      </w:r>
      <w:bookmarkStart w:name="_Hlk196989155" w:id="35"/>
      <w:r>
        <w:fldChar w:fldCharType="begin"/>
      </w:r>
      <w:r>
        <w:instrText xml:space="preserve">HYPERLINK "https://www.cdc.gov/acute-flaccid-myelitis/hcp/instructions.html"</w:instrText>
      </w:r>
      <w:r>
        <w:fldChar w:fldCharType="separate"/>
      </w:r>
      <w:r w:rsidRPr="2C2C2CA6" w:rsidR="66667496">
        <w:rPr>
          <w:rStyle w:val="Hyperlink"/>
          <w:rFonts w:ascii="Arial" w:hAnsi="Arial" w:cs="Arial"/>
        </w:rPr>
        <w:t>https://www.cdc.gov/acute-flaccid-myelitis/hcp/instructions.html</w:t>
      </w:r>
      <w:r>
        <w:fldChar w:fldCharType="end"/>
      </w:r>
      <w:bookmarkEnd w:id="35"/>
    </w:p>
    <w:p w:rsidRPr="00A80FE1" w:rsidR="001F41D8" w:rsidP="2FBFFFC6" w:rsidRDefault="001F41D8" w14:paraId="5F019C70" w14:textId="19A1D420">
      <w:pPr>
        <w:pStyle w:val="EndNoteBibliography"/>
        <w:ind w:left="720" w:hanging="720"/>
        <w:rPr>
          <w:sz w:val="24"/>
          <w:szCs w:val="24"/>
        </w:rPr>
      </w:pPr>
      <w:r w:rsidRPr="2FBFFFC6" w:rsidR="001F41D8">
        <w:rPr>
          <w:rFonts w:ascii="Arial" w:hAnsi="Arial" w:cs="Arial"/>
          <w:sz w:val="24"/>
          <w:szCs w:val="24"/>
        </w:rPr>
        <w:t>19.</w:t>
      </w:r>
      <w:r w:rsidRPr="2FBFFFC6" w:rsidR="004D6671">
        <w:rPr>
          <w:rFonts w:ascii="Arial" w:hAnsi="Arial" w:cs="Arial"/>
          <w:sz w:val="24"/>
          <w:szCs w:val="24"/>
        </w:rPr>
        <w:t xml:space="preserve"> </w:t>
      </w:r>
      <w:r>
        <w:tab/>
      </w:r>
      <w:r w:rsidRPr="2FBFFFC6" w:rsidR="001F41D8">
        <w:rPr>
          <w:rFonts w:ascii="Arial" w:hAnsi="Arial" w:cs="Arial"/>
          <w:sz w:val="24"/>
          <w:szCs w:val="24"/>
        </w:rPr>
        <w:t>Strand</w:t>
      </w:r>
      <w:r w:rsidRPr="2FBFFFC6" w:rsidR="004D6671">
        <w:rPr>
          <w:rFonts w:ascii="Arial" w:hAnsi="Arial" w:cs="Arial"/>
          <w:sz w:val="24"/>
          <w:szCs w:val="24"/>
        </w:rPr>
        <w:t xml:space="preserve"> et al. </w:t>
      </w:r>
      <w:r w:rsidRPr="2FBFFFC6" w:rsidR="001F41D8">
        <w:rPr>
          <w:rFonts w:ascii="Arial" w:hAnsi="Arial" w:cs="Arial"/>
          <w:i w:val="1"/>
          <w:iCs w:val="1"/>
          <w:sz w:val="24"/>
          <w:szCs w:val="24"/>
        </w:rPr>
        <w:t>β-Amyloid in Cerebrospinal Fluid: How to Keep It Floating (Not Sticking) by Standardization of Preanalytic Processes and Collection Tubes,</w:t>
      </w:r>
      <w:r w:rsidRPr="2FBFFFC6" w:rsidR="001F41D8">
        <w:rPr>
          <w:rFonts w:ascii="Arial" w:hAnsi="Arial" w:cs="Arial"/>
          <w:sz w:val="24"/>
          <w:szCs w:val="24"/>
        </w:rPr>
        <w:t xml:space="preserve"> The Journal of Applied Laboratory Medicine, Volume 6, Issue 5, September 2021, Pages 1155–1164, </w:t>
      </w:r>
      <w:hyperlink r:id="R867703d63c4b4a0d">
        <w:r w:rsidRPr="2FBFFFC6" w:rsidR="004D6671">
          <w:rPr>
            <w:rStyle w:val="Hyperlink"/>
            <w:rFonts w:ascii="Arial" w:hAnsi="Arial" w:cs="Arial"/>
            <w:sz w:val="24"/>
            <w:szCs w:val="24"/>
          </w:rPr>
          <w:t>https://doi.org/10.1093/jalm/jfab024</w:t>
        </w:r>
        <w:r w:rsidRPr="2FBFFFC6" w:rsidR="32C3F5D6">
          <w:rPr>
            <w:rStyle w:val="Hyperlink"/>
            <w:rFonts w:ascii="Arial" w:hAnsi="Arial" w:cs="Arial"/>
            <w:sz w:val="24"/>
            <w:szCs w:val="24"/>
          </w:rPr>
          <w:t>.</w:t>
        </w:r>
      </w:hyperlink>
    </w:p>
    <w:p w:rsidRPr="00A80FE1" w:rsidR="004D6671" w:rsidP="2FBFFFC6" w:rsidRDefault="004D6671" w14:paraId="5A68465B" w14:textId="2A0B1EA6">
      <w:pPr>
        <w:spacing w:after="0" w:line="240" w:lineRule="auto"/>
        <w:ind w:left="720"/>
        <w:rPr>
          <w:rFonts w:ascii="Arial" w:hAnsi="Arial" w:eastAsia="Arial" w:cs="Arial"/>
          <w:b w:val="0"/>
          <w:bCs w:val="0"/>
          <w:i w:val="0"/>
          <w:iCs w:val="0"/>
          <w:caps w:val="0"/>
          <w:smallCaps w:val="0"/>
          <w:noProof/>
          <w:color w:val="000000" w:themeColor="text1" w:themeTint="FF" w:themeShade="FF"/>
          <w:sz w:val="24"/>
          <w:szCs w:val="24"/>
          <w:lang w:val="en-US"/>
        </w:rPr>
      </w:pPr>
    </w:p>
    <w:p w:rsidRPr="00A80FE1" w:rsidR="004D6671" w:rsidP="2FBFFFC6" w:rsidRDefault="004D6671" w14:paraId="6D4B3AF5" w14:textId="3EF79712">
      <w:pPr>
        <w:pStyle w:val="EndNoteBibliography"/>
        <w:spacing w:after="0" w:line="240" w:lineRule="auto"/>
        <w:rPr>
          <w:rFonts w:ascii="Arial" w:hAnsi="Arial" w:eastAsia="Arial" w:cs="Arial"/>
          <w:b w:val="0"/>
          <w:bCs w:val="0"/>
          <w:i w:val="0"/>
          <w:iCs w:val="0"/>
          <w:caps w:val="0"/>
          <w:smallCaps w:val="0"/>
          <w:noProof/>
          <w:color w:val="000000" w:themeColor="text1" w:themeTint="FF" w:themeShade="FF"/>
          <w:sz w:val="24"/>
          <w:szCs w:val="24"/>
          <w:lang w:val="en-US"/>
        </w:rPr>
      </w:pPr>
      <w:r w:rsidRPr="2FBFFFC6" w:rsidR="32C3F5D6">
        <w:rPr>
          <w:rFonts w:ascii="Arial" w:hAnsi="Arial" w:eastAsia="Arial" w:cs="Arial"/>
          <w:b w:val="1"/>
          <w:bCs w:val="1"/>
          <w:i w:val="0"/>
          <w:iCs w:val="0"/>
          <w:caps w:val="0"/>
          <w:smallCaps w:val="0"/>
          <w:noProof/>
          <w:color w:val="000000" w:themeColor="text1" w:themeTint="FF" w:themeShade="FF"/>
          <w:sz w:val="24"/>
          <w:szCs w:val="24"/>
          <w:lang w:val="en-US"/>
        </w:rPr>
        <w:t>Additional manuals as resources:</w:t>
      </w:r>
    </w:p>
    <w:p w:rsidRPr="00A80FE1" w:rsidR="004D6671" w:rsidP="2FBFFFC6" w:rsidRDefault="004D6671" w14:paraId="541AB75D" w14:textId="27B5DCFD">
      <w:pPr>
        <w:pStyle w:val="EndNoteBibliography"/>
        <w:ind w:left="720" w:hanging="720"/>
        <w:rPr>
          <w:rFonts w:ascii="Arial" w:hAnsi="Arial" w:cs="Arial"/>
          <w:sz w:val="24"/>
          <w:szCs w:val="24"/>
        </w:rPr>
      </w:pPr>
    </w:p>
    <w:p w:rsidRPr="00A80FE1" w:rsidR="004D6671" w:rsidP="2FBFFFC6" w:rsidRDefault="004D6671" w14:paraId="4CBEC0D3" w14:textId="77777777">
      <w:pPr>
        <w:rPr>
          <w:rFonts w:ascii="Arial" w:hAnsi="Arial" w:eastAsia="Arial" w:cs="Arial"/>
          <w:b w:val="1"/>
          <w:bCs w:val="1"/>
          <w:color w:val="000000" w:themeColor="text1" w:themeTint="FF" w:themeShade="FF"/>
          <w:sz w:val="24"/>
          <w:szCs w:val="24"/>
        </w:rPr>
      </w:pPr>
      <w:hyperlink r:id="Rfb799832128249ba">
        <w:r w:rsidRPr="2FBFFFC6" w:rsidR="32C3F5D6">
          <w:rPr>
            <w:rStyle w:val="Hyperlink"/>
            <w:rFonts w:ascii="Arial" w:hAnsi="Arial" w:eastAsia="Arial" w:cs="Arial"/>
            <w:b w:val="1"/>
            <w:bCs w:val="1"/>
            <w:sz w:val="24"/>
            <w:szCs w:val="24"/>
          </w:rPr>
          <w:t>https://www.beckman.com/resources/sample-type/extracellular-vesicles/getting-started/isolation/isolation-methods</w:t>
        </w:r>
      </w:hyperlink>
    </w:p>
    <w:p w:rsidRPr="00A80FE1" w:rsidR="004D6671" w:rsidP="2FBFFFC6" w:rsidRDefault="004D6671" w14:paraId="47707430" w14:textId="78EEF865">
      <w:pPr>
        <w:rPr>
          <w:rFonts w:ascii="Arial" w:hAnsi="Arial" w:cs="Arial"/>
          <w:sz w:val="24"/>
          <w:szCs w:val="24"/>
          <w:u w:val="single"/>
        </w:rPr>
      </w:pPr>
    </w:p>
    <w:sectPr w:rsidRPr="00A80FE1" w:rsidR="004D6671" w:rsidSect="008A6D7C">
      <w:headerReference w:type="default" r:id="rId19"/>
      <w:footerReference w:type="default" r:id="rId20"/>
      <w:pgSz w:w="12240" w:h="15840" w:orient="portrait" w:code="1"/>
      <w:pgMar w:top="1162" w:right="429" w:bottom="672" w:left="798" w:header="720" w:footer="720" w:gutter="0"/>
      <w:cols w:space="720"/>
      <w:noEndnote/>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24E9" w:rsidP="00E621F7" w:rsidRDefault="00C324E9" w14:paraId="00897C4C" w14:textId="77777777">
      <w:pPr>
        <w:spacing w:after="0" w:line="240" w:lineRule="auto"/>
      </w:pPr>
      <w:r>
        <w:separator/>
      </w:r>
    </w:p>
  </w:endnote>
  <w:endnote w:type="continuationSeparator" w:id="0">
    <w:p w:rsidR="00C324E9" w:rsidP="00E621F7" w:rsidRDefault="00C324E9" w14:paraId="73B67752" w14:textId="77777777">
      <w:pPr>
        <w:spacing w:after="0" w:line="240" w:lineRule="auto"/>
      </w:pPr>
      <w:r>
        <w:continuationSeparator/>
      </w:r>
    </w:p>
  </w:endnote>
  <w:endnote w:type="continuationNotice" w:id="1">
    <w:p w:rsidR="00C324E9" w:rsidRDefault="00C324E9" w14:paraId="0DC6F1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458858"/>
      <w:docPartObj>
        <w:docPartGallery w:val="Page Numbers (Bottom of Page)"/>
        <w:docPartUnique/>
      </w:docPartObj>
    </w:sdtPr>
    <w:sdtEndPr>
      <w:rPr>
        <w:noProof/>
      </w:rPr>
    </w:sdtEndPr>
    <w:sdtContent>
      <w:p w:rsidR="00FB6AE2" w:rsidRDefault="00FB6AE2" w14:paraId="4F6AA0F9" w14:textId="77777777">
        <w:pPr>
          <w:pStyle w:val="Footer"/>
          <w:jc w:val="right"/>
        </w:pPr>
        <w:r>
          <w:fldChar w:fldCharType="begin"/>
        </w:r>
        <w:r>
          <w:instrText xml:space="preserve"> PAGE   \* MERGEFORMAT </w:instrText>
        </w:r>
        <w:r>
          <w:fldChar w:fldCharType="separate"/>
        </w:r>
        <w:r w:rsidR="003D5B6F">
          <w:rPr>
            <w:noProof/>
          </w:rPr>
          <w:t>1</w:t>
        </w:r>
        <w:r>
          <w:rPr>
            <w:noProof/>
          </w:rPr>
          <w:fldChar w:fldCharType="end"/>
        </w:r>
      </w:p>
    </w:sdtContent>
  </w:sdt>
  <w:p w:rsidR="00FB6AE2" w:rsidRDefault="00FB6AE2" w14:paraId="48AE4C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24E9" w:rsidP="00E621F7" w:rsidRDefault="00C324E9" w14:paraId="300B9172" w14:textId="77777777">
      <w:pPr>
        <w:spacing w:after="0" w:line="240" w:lineRule="auto"/>
      </w:pPr>
      <w:r>
        <w:separator/>
      </w:r>
    </w:p>
  </w:footnote>
  <w:footnote w:type="continuationSeparator" w:id="0">
    <w:p w:rsidR="00C324E9" w:rsidP="00E621F7" w:rsidRDefault="00C324E9" w14:paraId="57B7C51D" w14:textId="77777777">
      <w:pPr>
        <w:spacing w:after="0" w:line="240" w:lineRule="auto"/>
      </w:pPr>
      <w:r>
        <w:continuationSeparator/>
      </w:r>
    </w:p>
  </w:footnote>
  <w:footnote w:type="continuationNotice" w:id="1">
    <w:p w:rsidR="00C324E9" w:rsidRDefault="00C324E9" w14:paraId="056141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1010"/>
    </w:tblGrid>
    <w:tr w:rsidR="497545DD" w:rsidTr="2FBFFFC6" w14:paraId="6B1B345B" w14:textId="77777777">
      <w:trPr>
        <w:trHeight w:val="300"/>
      </w:trPr>
      <w:tc>
        <w:tcPr>
          <w:tcW w:w="11010" w:type="dxa"/>
          <w:tcMar/>
        </w:tcPr>
        <w:p w:rsidR="497545DD" w:rsidP="497545DD" w:rsidRDefault="497545DD" w14:paraId="2DB56C93" w14:textId="71D119C1">
          <w:pPr>
            <w:spacing w:after="120" w:line="240" w:lineRule="auto"/>
            <w:rPr>
              <w:rFonts w:ascii="Arial" w:hAnsi="Arial" w:cs="Arial"/>
              <w:b/>
              <w:bCs/>
            </w:rPr>
          </w:pPr>
          <w:bookmarkStart w:name="_Hlk192253061" w:id="36"/>
          <w:r w:rsidRPr="497545DD">
            <w:rPr>
              <w:rFonts w:ascii="Arial" w:hAnsi="Arial" w:cs="Arial"/>
              <w:b/>
              <w:bCs/>
            </w:rPr>
            <w:t>BIOFLUID BEST PRACTICES FOR THE ALZHEIMER’S DISEASE RESEARCH CENTERS</w:t>
          </w:r>
        </w:p>
        <w:p w:rsidR="497545DD" w:rsidP="497545DD" w:rsidRDefault="497545DD" w14:paraId="165C5E68" w14:textId="79B60998">
          <w:pPr>
            <w:spacing w:after="120" w:line="240" w:lineRule="auto"/>
            <w:rPr>
              <w:rFonts w:ascii="Arial" w:hAnsi="Arial" w:cs="Arial"/>
              <w:b w:val="1"/>
              <w:bCs w:val="1"/>
            </w:rPr>
          </w:pPr>
          <w:r w:rsidRPr="2FBFFFC6" w:rsidR="2FBFFFC6">
            <w:rPr>
              <w:rFonts w:ascii="Arial" w:hAnsi="Arial" w:cs="Arial"/>
              <w:b w:val="1"/>
              <w:bCs w:val="1"/>
            </w:rPr>
            <w:t xml:space="preserve">GUIDELINE </w:t>
          </w:r>
          <w:r w:rsidRPr="2FBFFFC6" w:rsidR="2FBFFFC6">
            <w:rPr>
              <w:rFonts w:ascii="Arial" w:hAnsi="Arial" w:cs="Arial"/>
              <w:b w:val="1"/>
              <w:bCs w:val="1"/>
            </w:rPr>
            <w:t xml:space="preserve">UPDATED </w:t>
          </w:r>
          <w:r w:rsidRPr="2FBFFFC6" w:rsidR="2FBFFFC6">
            <w:rPr>
              <w:rFonts w:ascii="Arial" w:hAnsi="Arial" w:cs="Arial"/>
              <w:b w:val="1"/>
              <w:bCs w:val="1"/>
            </w:rPr>
            <w:t>202</w:t>
          </w:r>
          <w:r w:rsidRPr="2FBFFFC6" w:rsidR="2FBFFFC6">
            <w:rPr>
              <w:rFonts w:ascii="Arial" w:hAnsi="Arial" w:cs="Arial"/>
              <w:b w:val="1"/>
              <w:bCs w:val="1"/>
            </w:rPr>
            <w:t>5</w:t>
          </w:r>
        </w:p>
        <w:bookmarkEnd w:id="36"/>
        <w:p w:rsidR="497545DD" w:rsidP="497545DD" w:rsidRDefault="497545DD" w14:paraId="031003DC" w14:textId="231B5FBF">
          <w:pPr>
            <w:pStyle w:val="Header"/>
            <w:ind w:left="-115"/>
          </w:pPr>
        </w:p>
      </w:tc>
    </w:tr>
  </w:tbl>
  <w:p w:rsidR="497545DD" w:rsidP="497545DD" w:rsidRDefault="497545DD" w14:paraId="2C62A4E1" w14:textId="3A2587A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tu1JZLO" int2:invalidationBookmarkName="" int2:hashCode="a2Elz8dU03M6CK" int2:id="KMWM4LCe">
      <int2:state int2:type="styl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3">
    <w:nsid w:val="2a11ba3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e8ce06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1">
    <w:nsid w:val="3787225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72771a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9">
    <w:nsid w:val="df43c1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8">
    <w:nsid w:val="5612c3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6f96a164"/>
    <w:multiLevelType xmlns:w="http://schemas.openxmlformats.org/wordprocessingml/2006/main" w:val="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9A64FFC"/>
    <w:multiLevelType w:val="hybridMultilevel"/>
    <w:tmpl w:val="68FA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540C5"/>
    <w:multiLevelType w:val="hybridMultilevel"/>
    <w:tmpl w:val="63C054EA"/>
    <w:lvl w:ilvl="0" w:tplc="09AC7278">
      <w:start w:val="1"/>
      <w:numFmt w:val="decimal"/>
      <w:lvlText w:val="%1."/>
      <w:lvlJc w:val="left"/>
      <w:pPr>
        <w:ind w:left="720" w:hanging="360"/>
      </w:pPr>
    </w:lvl>
    <w:lvl w:ilvl="1" w:tplc="E7D8DD52">
      <w:start w:val="1"/>
      <w:numFmt w:val="lowerLetter"/>
      <w:lvlText w:val="%2."/>
      <w:lvlJc w:val="left"/>
      <w:pPr>
        <w:ind w:left="1440" w:hanging="360"/>
      </w:pPr>
    </w:lvl>
    <w:lvl w:ilvl="2" w:tplc="2710D46C">
      <w:start w:val="1"/>
      <w:numFmt w:val="lowerRoman"/>
      <w:lvlText w:val="%3."/>
      <w:lvlJc w:val="right"/>
      <w:pPr>
        <w:ind w:left="2160" w:hanging="180"/>
      </w:pPr>
    </w:lvl>
    <w:lvl w:ilvl="3" w:tplc="E8CECFF6">
      <w:start w:val="1"/>
      <w:numFmt w:val="decimal"/>
      <w:lvlText w:val="%4."/>
      <w:lvlJc w:val="left"/>
      <w:pPr>
        <w:ind w:left="2880" w:hanging="360"/>
      </w:pPr>
    </w:lvl>
    <w:lvl w:ilvl="4" w:tplc="AB045026">
      <w:start w:val="1"/>
      <w:numFmt w:val="lowerLetter"/>
      <w:lvlText w:val="%5."/>
      <w:lvlJc w:val="left"/>
      <w:pPr>
        <w:ind w:left="3600" w:hanging="360"/>
      </w:pPr>
    </w:lvl>
    <w:lvl w:ilvl="5" w:tplc="4CE2D22A">
      <w:start w:val="1"/>
      <w:numFmt w:val="lowerRoman"/>
      <w:lvlText w:val="%6."/>
      <w:lvlJc w:val="right"/>
      <w:pPr>
        <w:ind w:left="4320" w:hanging="180"/>
      </w:pPr>
    </w:lvl>
    <w:lvl w:ilvl="6" w:tplc="27400CFE">
      <w:start w:val="1"/>
      <w:numFmt w:val="decimal"/>
      <w:lvlText w:val="%7."/>
      <w:lvlJc w:val="left"/>
      <w:pPr>
        <w:ind w:left="5040" w:hanging="360"/>
      </w:pPr>
    </w:lvl>
    <w:lvl w:ilvl="7" w:tplc="DB422604">
      <w:start w:val="1"/>
      <w:numFmt w:val="lowerLetter"/>
      <w:lvlText w:val="%8."/>
      <w:lvlJc w:val="left"/>
      <w:pPr>
        <w:ind w:left="5760" w:hanging="360"/>
      </w:pPr>
    </w:lvl>
    <w:lvl w:ilvl="8" w:tplc="B6E61C4C">
      <w:start w:val="1"/>
      <w:numFmt w:val="lowerRoman"/>
      <w:lvlText w:val="%9."/>
      <w:lvlJc w:val="right"/>
      <w:pPr>
        <w:ind w:left="6480" w:hanging="180"/>
      </w:pPr>
    </w:lvl>
  </w:abstractNum>
  <w:abstractNum w:abstractNumId="2" w15:restartNumberingAfterBreak="0">
    <w:nsid w:val="0E6A2B05"/>
    <w:multiLevelType w:val="hybridMultilevel"/>
    <w:tmpl w:val="D16E0E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E18E5"/>
    <w:multiLevelType w:val="hybridMultilevel"/>
    <w:tmpl w:val="E0C6A884"/>
    <w:lvl w:ilvl="0" w:tplc="65D04A72">
      <w:start w:val="1"/>
      <w:numFmt w:val="decimal"/>
      <w:lvlText w:val="%1."/>
      <w:lvlJc w:val="left"/>
      <w:pPr>
        <w:ind w:left="720" w:hanging="360"/>
      </w:pPr>
    </w:lvl>
    <w:lvl w:ilvl="1" w:tplc="6D72400C">
      <w:start w:val="1"/>
      <w:numFmt w:val="lowerLetter"/>
      <w:lvlText w:val="%2."/>
      <w:lvlJc w:val="left"/>
      <w:pPr>
        <w:ind w:left="1440" w:hanging="360"/>
      </w:pPr>
    </w:lvl>
    <w:lvl w:ilvl="2" w:tplc="6798D30E">
      <w:start w:val="1"/>
      <w:numFmt w:val="lowerRoman"/>
      <w:lvlText w:val="%3."/>
      <w:lvlJc w:val="right"/>
      <w:pPr>
        <w:ind w:left="2160" w:hanging="180"/>
      </w:pPr>
    </w:lvl>
    <w:lvl w:ilvl="3" w:tplc="4734E82A">
      <w:start w:val="1"/>
      <w:numFmt w:val="decimal"/>
      <w:lvlText w:val="%4."/>
      <w:lvlJc w:val="left"/>
      <w:pPr>
        <w:ind w:left="2880" w:hanging="360"/>
      </w:pPr>
    </w:lvl>
    <w:lvl w:ilvl="4" w:tplc="4886A790">
      <w:start w:val="1"/>
      <w:numFmt w:val="lowerLetter"/>
      <w:lvlText w:val="%5."/>
      <w:lvlJc w:val="left"/>
      <w:pPr>
        <w:ind w:left="3600" w:hanging="360"/>
      </w:pPr>
    </w:lvl>
    <w:lvl w:ilvl="5" w:tplc="E0CE0498">
      <w:start w:val="1"/>
      <w:numFmt w:val="lowerRoman"/>
      <w:lvlText w:val="%6."/>
      <w:lvlJc w:val="right"/>
      <w:pPr>
        <w:ind w:left="4320" w:hanging="180"/>
      </w:pPr>
    </w:lvl>
    <w:lvl w:ilvl="6" w:tplc="BC14FA88">
      <w:start w:val="1"/>
      <w:numFmt w:val="decimal"/>
      <w:lvlText w:val="%7."/>
      <w:lvlJc w:val="left"/>
      <w:pPr>
        <w:ind w:left="5040" w:hanging="360"/>
      </w:pPr>
    </w:lvl>
    <w:lvl w:ilvl="7" w:tplc="E35286D0">
      <w:start w:val="1"/>
      <w:numFmt w:val="lowerLetter"/>
      <w:lvlText w:val="%8."/>
      <w:lvlJc w:val="left"/>
      <w:pPr>
        <w:ind w:left="5760" w:hanging="360"/>
      </w:pPr>
    </w:lvl>
    <w:lvl w:ilvl="8" w:tplc="4BA453B8">
      <w:start w:val="1"/>
      <w:numFmt w:val="lowerRoman"/>
      <w:lvlText w:val="%9."/>
      <w:lvlJc w:val="right"/>
      <w:pPr>
        <w:ind w:left="6480" w:hanging="180"/>
      </w:pPr>
    </w:lvl>
  </w:abstractNum>
  <w:abstractNum w:abstractNumId="4" w15:restartNumberingAfterBreak="0">
    <w:nsid w:val="10D60F26"/>
    <w:multiLevelType w:val="hybridMultilevel"/>
    <w:tmpl w:val="B044C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92E49"/>
    <w:multiLevelType w:val="hybridMultilevel"/>
    <w:tmpl w:val="E2EC3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426562"/>
    <w:multiLevelType w:val="hybridMultilevel"/>
    <w:tmpl w:val="96B64F3C"/>
    <w:lvl w:ilvl="0" w:tplc="37EA5600">
      <w:start w:val="1"/>
      <w:numFmt w:val="upperLetter"/>
      <w:lvlText w:val="%1."/>
      <w:lvlJc w:val="left"/>
      <w:pPr>
        <w:ind w:left="360" w:hanging="360"/>
      </w:pPr>
    </w:lvl>
    <w:lvl w:ilvl="1" w:tplc="04090019">
      <w:start w:val="1"/>
      <w:numFmt w:val="lowerLetter"/>
      <w:lvlText w:val="%2."/>
      <w:lvlJc w:val="left"/>
      <w:pPr>
        <w:ind w:left="1080" w:hanging="360"/>
      </w:pPr>
    </w:lvl>
    <w:lvl w:ilvl="2" w:tplc="9F96E8C4">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62D61A7"/>
    <w:multiLevelType w:val="hybridMultilevel"/>
    <w:tmpl w:val="023647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9856F6"/>
    <w:multiLevelType w:val="hybridMultilevel"/>
    <w:tmpl w:val="D962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735A8C"/>
    <w:multiLevelType w:val="hybridMultilevel"/>
    <w:tmpl w:val="E2822C38"/>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0" w15:restartNumberingAfterBreak="0">
    <w:nsid w:val="1C3022FC"/>
    <w:multiLevelType w:val="hybridMultilevel"/>
    <w:tmpl w:val="AA482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5909DC"/>
    <w:multiLevelType w:val="hybridMultilevel"/>
    <w:tmpl w:val="00528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E9459A"/>
    <w:multiLevelType w:val="hybridMultilevel"/>
    <w:tmpl w:val="E5FC78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F842E5"/>
    <w:multiLevelType w:val="hybridMultilevel"/>
    <w:tmpl w:val="E1423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52378"/>
    <w:multiLevelType w:val="hybridMultilevel"/>
    <w:tmpl w:val="F8266E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522466"/>
    <w:multiLevelType w:val="hybridMultilevel"/>
    <w:tmpl w:val="688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04E8A"/>
    <w:multiLevelType w:val="hybridMultilevel"/>
    <w:tmpl w:val="A0D82CC8"/>
    <w:lvl w:ilvl="0" w:tplc="499C611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427AE"/>
    <w:multiLevelType w:val="hybridMultilevel"/>
    <w:tmpl w:val="D52C9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8B93E78"/>
    <w:multiLevelType w:val="hybridMultilevel"/>
    <w:tmpl w:val="102815E8"/>
    <w:lvl w:ilvl="0" w:tplc="ECDAE5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1340FF"/>
    <w:multiLevelType w:val="hybridMultilevel"/>
    <w:tmpl w:val="7CFC3CF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0" w15:restartNumberingAfterBreak="0">
    <w:nsid w:val="3DB87B5D"/>
    <w:multiLevelType w:val="hybridMultilevel"/>
    <w:tmpl w:val="0928C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FD45C74"/>
    <w:multiLevelType w:val="multilevel"/>
    <w:tmpl w:val="3FB0CE0C"/>
    <w:lvl w:ilvl="0">
      <w:start w:val="1"/>
      <w:numFmt w:val="upperRoman"/>
      <w:lvlText w:val="%1."/>
      <w:lvlJc w:val="right"/>
      <w:pPr>
        <w:ind w:left="360" w:hanging="360"/>
      </w:pPr>
      <w:rPr>
        <w:b/>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F23274"/>
    <w:multiLevelType w:val="hybridMultilevel"/>
    <w:tmpl w:val="9AA0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A7E7E"/>
    <w:multiLevelType w:val="hybridMultilevel"/>
    <w:tmpl w:val="04105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B6E3D"/>
    <w:multiLevelType w:val="hybridMultilevel"/>
    <w:tmpl w:val="2960B64E"/>
    <w:lvl w:ilvl="0" w:tplc="CD76D00E">
      <w:start w:val="1"/>
      <w:numFmt w:val="decimal"/>
      <w:lvlText w:val="%1."/>
      <w:lvlJc w:val="left"/>
      <w:pPr>
        <w:ind w:left="720" w:hanging="360"/>
      </w:pPr>
      <w:rPr>
        <w:rFonts w:hint="default" w:ascii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754"/>
    <w:multiLevelType w:val="hybridMultilevel"/>
    <w:tmpl w:val="8D383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F8977EC"/>
    <w:multiLevelType w:val="hybridMultilevel"/>
    <w:tmpl w:val="9C585408"/>
    <w:lvl w:ilvl="0" w:tplc="4DECE1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6F04B3"/>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7B6D18"/>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4200C30"/>
    <w:multiLevelType w:val="hybridMultilevel"/>
    <w:tmpl w:val="47D8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B2EF0"/>
    <w:multiLevelType w:val="hybridMultilevel"/>
    <w:tmpl w:val="B04E4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E6108"/>
    <w:multiLevelType w:val="hybridMultilevel"/>
    <w:tmpl w:val="77F0B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CB4385B"/>
    <w:multiLevelType w:val="hybridMultilevel"/>
    <w:tmpl w:val="93D00C9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3" w15:restartNumberingAfterBreak="0">
    <w:nsid w:val="61746D2F"/>
    <w:multiLevelType w:val="hybridMultilevel"/>
    <w:tmpl w:val="C868F4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61B51B6E"/>
    <w:multiLevelType w:val="hybridMultilevel"/>
    <w:tmpl w:val="3DC4EA7C"/>
    <w:lvl w:ilvl="0" w:tplc="37EA5600">
      <w:start w:val="1"/>
      <w:numFmt w:val="upperLetter"/>
      <w:lvlText w:val="%1."/>
      <w:lvlJc w:val="left"/>
      <w:pPr>
        <w:ind w:left="360" w:hanging="360"/>
      </w:pPr>
    </w:lvl>
    <w:lvl w:ilvl="1" w:tplc="04090019">
      <w:start w:val="1"/>
      <w:numFmt w:val="lowerLetter"/>
      <w:lvlText w:val="%2."/>
      <w:lvlJc w:val="left"/>
      <w:pPr>
        <w:ind w:left="1080" w:hanging="360"/>
      </w:pPr>
    </w:lvl>
    <w:lvl w:ilvl="2" w:tplc="9F96E8C4">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55666E8"/>
    <w:multiLevelType w:val="hybridMultilevel"/>
    <w:tmpl w:val="18A24618"/>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6" w15:restartNumberingAfterBreak="0">
    <w:nsid w:val="6CE02505"/>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307C80"/>
    <w:multiLevelType w:val="hybridMultilevel"/>
    <w:tmpl w:val="FA5C53D0"/>
    <w:lvl w:ilvl="0" w:tplc="04090003">
      <w:start w:val="1"/>
      <w:numFmt w:val="bullet"/>
      <w:lvlText w:val="o"/>
      <w:lvlJc w:val="left"/>
      <w:pPr>
        <w:ind w:left="2520" w:hanging="360"/>
      </w:pPr>
      <w:rPr>
        <w:rFonts w:hint="default" w:ascii="Courier New" w:hAnsi="Courier New" w:cs="Courier New"/>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8" w15:restartNumberingAfterBreak="0">
    <w:nsid w:val="6F130276"/>
    <w:multiLevelType w:val="hybridMultilevel"/>
    <w:tmpl w:val="2916B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31F61"/>
    <w:multiLevelType w:val="hybridMultilevel"/>
    <w:tmpl w:val="E8940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37C03"/>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26D1917"/>
    <w:multiLevelType w:val="hybridMultilevel"/>
    <w:tmpl w:val="6A6083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49F5BF2"/>
    <w:multiLevelType w:val="hybridMultilevel"/>
    <w:tmpl w:val="A93854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96F39"/>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7752D0B"/>
    <w:multiLevelType w:val="hybridMultilevel"/>
    <w:tmpl w:val="9AC2A4EE"/>
    <w:lvl w:ilvl="0" w:tplc="A6467628">
      <w:start w:val="1"/>
      <w:numFmt w:val="upperLetter"/>
      <w:lvlText w:val="%1."/>
      <w:lvlJc w:val="left"/>
      <w:pPr>
        <w:ind w:left="360" w:hanging="360"/>
      </w:pPr>
      <w:rPr>
        <w:rFonts w:hint="default" w:ascii="Arial" w:hAnsi="Arial"/>
      </w:rPr>
    </w:lvl>
    <w:lvl w:ilvl="1" w:tplc="677C7336">
      <w:start w:val="1"/>
      <w:numFmt w:val="lowerLetter"/>
      <w:lvlText w:val="%2."/>
      <w:lvlJc w:val="left"/>
      <w:pPr>
        <w:ind w:left="1440" w:hanging="360"/>
      </w:pPr>
    </w:lvl>
    <w:lvl w:ilvl="2" w:tplc="41247080">
      <w:start w:val="1"/>
      <w:numFmt w:val="lowerRoman"/>
      <w:lvlText w:val="%3."/>
      <w:lvlJc w:val="right"/>
      <w:pPr>
        <w:ind w:left="2160" w:hanging="180"/>
      </w:pPr>
    </w:lvl>
    <w:lvl w:ilvl="3" w:tplc="3802F6E8">
      <w:start w:val="1"/>
      <w:numFmt w:val="decimal"/>
      <w:lvlText w:val="%4."/>
      <w:lvlJc w:val="left"/>
      <w:pPr>
        <w:ind w:left="2880" w:hanging="360"/>
      </w:pPr>
    </w:lvl>
    <w:lvl w:ilvl="4" w:tplc="D69A7EAA">
      <w:start w:val="1"/>
      <w:numFmt w:val="lowerLetter"/>
      <w:lvlText w:val="%5."/>
      <w:lvlJc w:val="left"/>
      <w:pPr>
        <w:ind w:left="3600" w:hanging="360"/>
      </w:pPr>
    </w:lvl>
    <w:lvl w:ilvl="5" w:tplc="E078D8E2">
      <w:start w:val="1"/>
      <w:numFmt w:val="lowerRoman"/>
      <w:lvlText w:val="%6."/>
      <w:lvlJc w:val="right"/>
      <w:pPr>
        <w:ind w:left="4320" w:hanging="180"/>
      </w:pPr>
    </w:lvl>
    <w:lvl w:ilvl="6" w:tplc="DF008DFC">
      <w:start w:val="1"/>
      <w:numFmt w:val="decimal"/>
      <w:lvlText w:val="%7."/>
      <w:lvlJc w:val="left"/>
      <w:pPr>
        <w:ind w:left="5040" w:hanging="360"/>
      </w:pPr>
    </w:lvl>
    <w:lvl w:ilvl="7" w:tplc="8770449A">
      <w:start w:val="1"/>
      <w:numFmt w:val="lowerLetter"/>
      <w:lvlText w:val="%8."/>
      <w:lvlJc w:val="left"/>
      <w:pPr>
        <w:ind w:left="5760" w:hanging="360"/>
      </w:pPr>
    </w:lvl>
    <w:lvl w:ilvl="8" w:tplc="29365716">
      <w:start w:val="1"/>
      <w:numFmt w:val="lowerRoman"/>
      <w:lvlText w:val="%9."/>
      <w:lvlJc w:val="right"/>
      <w:pPr>
        <w:ind w:left="6480" w:hanging="180"/>
      </w:pPr>
    </w:lvl>
  </w:abstractNum>
  <w:abstractNum w:abstractNumId="45" w15:restartNumberingAfterBreak="0">
    <w:nsid w:val="79E35EF3"/>
    <w:multiLevelType w:val="hybridMultilevel"/>
    <w:tmpl w:val="AA2A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CABE2C">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AA0236"/>
    <w:multiLevelType w:val="hybridMultilevel"/>
    <w:tmpl w:val="E842CE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6">
    <w:abstractNumId w:val="53"/>
  </w:num>
  <w:num w:numId="55">
    <w:abstractNumId w:val="52"/>
  </w:num>
  <w:num w:numId="54">
    <w:abstractNumId w:val="51"/>
  </w:num>
  <w:num w:numId="53">
    <w:abstractNumId w:val="50"/>
  </w:num>
  <w:num w:numId="52">
    <w:abstractNumId w:val="49"/>
  </w:num>
  <w:num w:numId="51">
    <w:abstractNumId w:val="48"/>
  </w:num>
  <w:num w:numId="50">
    <w:abstractNumId w:val="47"/>
  </w:num>
  <w:num w:numId="1" w16cid:durableId="962002945">
    <w:abstractNumId w:val="1"/>
  </w:num>
  <w:num w:numId="2" w16cid:durableId="1896089030">
    <w:abstractNumId w:val="44"/>
  </w:num>
  <w:num w:numId="3" w16cid:durableId="1811634373">
    <w:abstractNumId w:val="3"/>
  </w:num>
  <w:num w:numId="4" w16cid:durableId="23099986">
    <w:abstractNumId w:val="29"/>
  </w:num>
  <w:num w:numId="5" w16cid:durableId="932125610">
    <w:abstractNumId w:val="12"/>
  </w:num>
  <w:num w:numId="6" w16cid:durableId="343481988">
    <w:abstractNumId w:val="41"/>
  </w:num>
  <w:num w:numId="7" w16cid:durableId="748575533">
    <w:abstractNumId w:val="23"/>
  </w:num>
  <w:num w:numId="8" w16cid:durableId="1131414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4471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449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344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3353809">
    <w:abstractNumId w:val="34"/>
  </w:num>
  <w:num w:numId="13" w16cid:durableId="8753147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4619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078888">
    <w:abstractNumId w:val="19"/>
  </w:num>
  <w:num w:numId="16" w16cid:durableId="114638035">
    <w:abstractNumId w:val="35"/>
  </w:num>
  <w:num w:numId="17" w16cid:durableId="341132908">
    <w:abstractNumId w:val="33"/>
  </w:num>
  <w:num w:numId="18" w16cid:durableId="719784718">
    <w:abstractNumId w:val="20"/>
  </w:num>
  <w:num w:numId="19" w16cid:durableId="200440323">
    <w:abstractNumId w:val="32"/>
  </w:num>
  <w:num w:numId="20" w16cid:durableId="1180317438">
    <w:abstractNumId w:val="31"/>
  </w:num>
  <w:num w:numId="21" w16cid:durableId="1875725768">
    <w:abstractNumId w:val="46"/>
  </w:num>
  <w:num w:numId="22" w16cid:durableId="1105734088">
    <w:abstractNumId w:val="11"/>
  </w:num>
  <w:num w:numId="23" w16cid:durableId="2124961144">
    <w:abstractNumId w:val="25"/>
  </w:num>
  <w:num w:numId="24" w16cid:durableId="491868793">
    <w:abstractNumId w:val="9"/>
  </w:num>
  <w:num w:numId="25" w16cid:durableId="409497862">
    <w:abstractNumId w:val="15"/>
  </w:num>
  <w:num w:numId="26" w16cid:durableId="658117743">
    <w:abstractNumId w:val="22"/>
  </w:num>
  <w:num w:numId="27" w16cid:durableId="1347752591">
    <w:abstractNumId w:val="6"/>
  </w:num>
  <w:num w:numId="28" w16cid:durableId="1254781269">
    <w:abstractNumId w:val="36"/>
  </w:num>
  <w:num w:numId="29" w16cid:durableId="1560941570">
    <w:abstractNumId w:val="43"/>
  </w:num>
  <w:num w:numId="30" w16cid:durableId="2127842954">
    <w:abstractNumId w:val="45"/>
  </w:num>
  <w:num w:numId="31" w16cid:durableId="42602666">
    <w:abstractNumId w:val="27"/>
  </w:num>
  <w:num w:numId="32" w16cid:durableId="1002582302">
    <w:abstractNumId w:val="40"/>
  </w:num>
  <w:num w:numId="33" w16cid:durableId="109789081">
    <w:abstractNumId w:val="28"/>
  </w:num>
  <w:num w:numId="34" w16cid:durableId="587157302">
    <w:abstractNumId w:val="5"/>
  </w:num>
  <w:num w:numId="35" w16cid:durableId="1847555864">
    <w:abstractNumId w:val="7"/>
  </w:num>
  <w:num w:numId="36" w16cid:durableId="770514979">
    <w:abstractNumId w:val="10"/>
  </w:num>
  <w:num w:numId="37" w16cid:durableId="780224514">
    <w:abstractNumId w:val="14"/>
  </w:num>
  <w:num w:numId="38" w16cid:durableId="481240670">
    <w:abstractNumId w:val="17"/>
  </w:num>
  <w:num w:numId="39" w16cid:durableId="955138285">
    <w:abstractNumId w:val="13"/>
  </w:num>
  <w:num w:numId="40" w16cid:durableId="1386638570">
    <w:abstractNumId w:val="37"/>
  </w:num>
  <w:num w:numId="41" w16cid:durableId="1387605941">
    <w:abstractNumId w:val="24"/>
  </w:num>
  <w:num w:numId="42" w16cid:durableId="1449398173">
    <w:abstractNumId w:val="2"/>
  </w:num>
  <w:num w:numId="43" w16cid:durableId="1007709821">
    <w:abstractNumId w:val="30"/>
  </w:num>
  <w:num w:numId="44" w16cid:durableId="191768197">
    <w:abstractNumId w:val="16"/>
  </w:num>
  <w:num w:numId="45" w16cid:durableId="2132437665">
    <w:abstractNumId w:val="38"/>
  </w:num>
  <w:num w:numId="46" w16cid:durableId="789324322">
    <w:abstractNumId w:val="42"/>
  </w:num>
  <w:num w:numId="47" w16cid:durableId="753939690">
    <w:abstractNumId w:val="4"/>
  </w:num>
  <w:num w:numId="48" w16cid:durableId="663775761">
    <w:abstractNumId w:val="39"/>
  </w:num>
  <w:num w:numId="49" w16cid:durableId="199297634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2ztawx7vs0wpeez5cparexxwpa5dzarzew&quot;&gt;Blood best practices refs 11.19.24&lt;record-ids&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record-ids&gt;&lt;/item&gt;&lt;/Libraries&gt;"/>
  </w:docVars>
  <w:rsids>
    <w:rsidRoot w:val="00B6561C"/>
    <w:rsid w:val="0000349F"/>
    <w:rsid w:val="00010D5C"/>
    <w:rsid w:val="00042934"/>
    <w:rsid w:val="000443FB"/>
    <w:rsid w:val="000574F0"/>
    <w:rsid w:val="00061BDE"/>
    <w:rsid w:val="000639F9"/>
    <w:rsid w:val="000672E5"/>
    <w:rsid w:val="000744C9"/>
    <w:rsid w:val="00083E44"/>
    <w:rsid w:val="00086AFC"/>
    <w:rsid w:val="000B0078"/>
    <w:rsid w:val="000C06D2"/>
    <w:rsid w:val="000F6F94"/>
    <w:rsid w:val="0011168C"/>
    <w:rsid w:val="00116C77"/>
    <w:rsid w:val="001306D4"/>
    <w:rsid w:val="00133A7C"/>
    <w:rsid w:val="0013ABEB"/>
    <w:rsid w:val="001512B5"/>
    <w:rsid w:val="001610E0"/>
    <w:rsid w:val="00163D13"/>
    <w:rsid w:val="001829EA"/>
    <w:rsid w:val="001853BD"/>
    <w:rsid w:val="001A0E1D"/>
    <w:rsid w:val="001B5783"/>
    <w:rsid w:val="001D1489"/>
    <w:rsid w:val="001D2196"/>
    <w:rsid w:val="001D60E5"/>
    <w:rsid w:val="001D70A3"/>
    <w:rsid w:val="001E3A7D"/>
    <w:rsid w:val="001F22E6"/>
    <w:rsid w:val="001F41D8"/>
    <w:rsid w:val="001F46DE"/>
    <w:rsid w:val="00201BB8"/>
    <w:rsid w:val="00213991"/>
    <w:rsid w:val="00222DC3"/>
    <w:rsid w:val="002247C9"/>
    <w:rsid w:val="00235787"/>
    <w:rsid w:val="00240750"/>
    <w:rsid w:val="00240B34"/>
    <w:rsid w:val="00246BF4"/>
    <w:rsid w:val="00254C03"/>
    <w:rsid w:val="002802DF"/>
    <w:rsid w:val="00285B4A"/>
    <w:rsid w:val="00285E38"/>
    <w:rsid w:val="00295B24"/>
    <w:rsid w:val="002B1C4C"/>
    <w:rsid w:val="002D176D"/>
    <w:rsid w:val="002D63E5"/>
    <w:rsid w:val="002D7169"/>
    <w:rsid w:val="002F40D1"/>
    <w:rsid w:val="003019B9"/>
    <w:rsid w:val="00302C46"/>
    <w:rsid w:val="00306F04"/>
    <w:rsid w:val="00307799"/>
    <w:rsid w:val="003079C8"/>
    <w:rsid w:val="00316953"/>
    <w:rsid w:val="003217DC"/>
    <w:rsid w:val="00321B5F"/>
    <w:rsid w:val="00326289"/>
    <w:rsid w:val="0033067A"/>
    <w:rsid w:val="00334A3B"/>
    <w:rsid w:val="00336BD8"/>
    <w:rsid w:val="00356727"/>
    <w:rsid w:val="0036104E"/>
    <w:rsid w:val="003720AF"/>
    <w:rsid w:val="00372730"/>
    <w:rsid w:val="00373A68"/>
    <w:rsid w:val="00381DB0"/>
    <w:rsid w:val="003832A7"/>
    <w:rsid w:val="00387720"/>
    <w:rsid w:val="003948D3"/>
    <w:rsid w:val="00394A70"/>
    <w:rsid w:val="00396615"/>
    <w:rsid w:val="003A2B59"/>
    <w:rsid w:val="003A6F2D"/>
    <w:rsid w:val="003B6DF2"/>
    <w:rsid w:val="003C1DF6"/>
    <w:rsid w:val="003C4C95"/>
    <w:rsid w:val="003C57EB"/>
    <w:rsid w:val="003D313A"/>
    <w:rsid w:val="003D4A52"/>
    <w:rsid w:val="003D5B6F"/>
    <w:rsid w:val="003E0622"/>
    <w:rsid w:val="003E202F"/>
    <w:rsid w:val="003F7F4D"/>
    <w:rsid w:val="0040288A"/>
    <w:rsid w:val="00414583"/>
    <w:rsid w:val="00414F66"/>
    <w:rsid w:val="00417083"/>
    <w:rsid w:val="004250E9"/>
    <w:rsid w:val="0042718F"/>
    <w:rsid w:val="00427275"/>
    <w:rsid w:val="00430A8A"/>
    <w:rsid w:val="004322D2"/>
    <w:rsid w:val="00483382"/>
    <w:rsid w:val="004849FA"/>
    <w:rsid w:val="00494133"/>
    <w:rsid w:val="004A4AE4"/>
    <w:rsid w:val="004A570E"/>
    <w:rsid w:val="004A581B"/>
    <w:rsid w:val="004B3E78"/>
    <w:rsid w:val="004C771C"/>
    <w:rsid w:val="004D00D5"/>
    <w:rsid w:val="004D13BC"/>
    <w:rsid w:val="004D1647"/>
    <w:rsid w:val="004D174A"/>
    <w:rsid w:val="004D6671"/>
    <w:rsid w:val="004E387E"/>
    <w:rsid w:val="004F213B"/>
    <w:rsid w:val="004F25E5"/>
    <w:rsid w:val="004F536C"/>
    <w:rsid w:val="005020CA"/>
    <w:rsid w:val="005041D3"/>
    <w:rsid w:val="00535F26"/>
    <w:rsid w:val="005433D9"/>
    <w:rsid w:val="00557B7F"/>
    <w:rsid w:val="0056129B"/>
    <w:rsid w:val="0056154D"/>
    <w:rsid w:val="0057502C"/>
    <w:rsid w:val="00575C1E"/>
    <w:rsid w:val="00576FD6"/>
    <w:rsid w:val="00584DDD"/>
    <w:rsid w:val="005A05C9"/>
    <w:rsid w:val="005A4826"/>
    <w:rsid w:val="005A52D8"/>
    <w:rsid w:val="005B11EA"/>
    <w:rsid w:val="005B2065"/>
    <w:rsid w:val="005C17A7"/>
    <w:rsid w:val="005C6CC1"/>
    <w:rsid w:val="005C7733"/>
    <w:rsid w:val="005D3B42"/>
    <w:rsid w:val="005D7D66"/>
    <w:rsid w:val="005E38CD"/>
    <w:rsid w:val="005F14F4"/>
    <w:rsid w:val="005F5DC2"/>
    <w:rsid w:val="00602DA9"/>
    <w:rsid w:val="006036F8"/>
    <w:rsid w:val="0061300E"/>
    <w:rsid w:val="00617991"/>
    <w:rsid w:val="00626530"/>
    <w:rsid w:val="00627F91"/>
    <w:rsid w:val="006304CB"/>
    <w:rsid w:val="00632D9B"/>
    <w:rsid w:val="00641191"/>
    <w:rsid w:val="00641A47"/>
    <w:rsid w:val="0064544D"/>
    <w:rsid w:val="00654966"/>
    <w:rsid w:val="006637A6"/>
    <w:rsid w:val="00667E21"/>
    <w:rsid w:val="00690693"/>
    <w:rsid w:val="00690CA8"/>
    <w:rsid w:val="006A12F2"/>
    <w:rsid w:val="006A6DA7"/>
    <w:rsid w:val="006B4141"/>
    <w:rsid w:val="006D5DC2"/>
    <w:rsid w:val="006E6CFB"/>
    <w:rsid w:val="006F43A8"/>
    <w:rsid w:val="006F5DC4"/>
    <w:rsid w:val="00700772"/>
    <w:rsid w:val="007048C9"/>
    <w:rsid w:val="007231B1"/>
    <w:rsid w:val="0073519B"/>
    <w:rsid w:val="00735773"/>
    <w:rsid w:val="00735C3D"/>
    <w:rsid w:val="007453D5"/>
    <w:rsid w:val="00753E87"/>
    <w:rsid w:val="00754235"/>
    <w:rsid w:val="007554E6"/>
    <w:rsid w:val="00760A17"/>
    <w:rsid w:val="00764B0E"/>
    <w:rsid w:val="00770D0D"/>
    <w:rsid w:val="007739B8"/>
    <w:rsid w:val="007761D5"/>
    <w:rsid w:val="00782930"/>
    <w:rsid w:val="007846B2"/>
    <w:rsid w:val="00790BFD"/>
    <w:rsid w:val="00796056"/>
    <w:rsid w:val="007A0E80"/>
    <w:rsid w:val="007A7721"/>
    <w:rsid w:val="007A7EDD"/>
    <w:rsid w:val="007B24A1"/>
    <w:rsid w:val="007B3BC8"/>
    <w:rsid w:val="007B769C"/>
    <w:rsid w:val="007D5A8F"/>
    <w:rsid w:val="007E16B4"/>
    <w:rsid w:val="007E46A4"/>
    <w:rsid w:val="007E69B8"/>
    <w:rsid w:val="007F60CA"/>
    <w:rsid w:val="008172F3"/>
    <w:rsid w:val="00824934"/>
    <w:rsid w:val="00825AEA"/>
    <w:rsid w:val="008273D5"/>
    <w:rsid w:val="00827D9D"/>
    <w:rsid w:val="00830AD3"/>
    <w:rsid w:val="00832CB1"/>
    <w:rsid w:val="00835E2E"/>
    <w:rsid w:val="008448CB"/>
    <w:rsid w:val="008475B8"/>
    <w:rsid w:val="00854AB2"/>
    <w:rsid w:val="0086015F"/>
    <w:rsid w:val="00860D8A"/>
    <w:rsid w:val="008629E3"/>
    <w:rsid w:val="008664EA"/>
    <w:rsid w:val="0087059E"/>
    <w:rsid w:val="008814CB"/>
    <w:rsid w:val="0088B910"/>
    <w:rsid w:val="00891BDC"/>
    <w:rsid w:val="00892636"/>
    <w:rsid w:val="00897AB4"/>
    <w:rsid w:val="008A17C1"/>
    <w:rsid w:val="008A3833"/>
    <w:rsid w:val="008A6D7C"/>
    <w:rsid w:val="008A7FD3"/>
    <w:rsid w:val="008B1AE4"/>
    <w:rsid w:val="008C16C3"/>
    <w:rsid w:val="008C4353"/>
    <w:rsid w:val="008C5D8A"/>
    <w:rsid w:val="008C6AAC"/>
    <w:rsid w:val="008C71DB"/>
    <w:rsid w:val="008D3442"/>
    <w:rsid w:val="008D486A"/>
    <w:rsid w:val="008D49DB"/>
    <w:rsid w:val="008E4C12"/>
    <w:rsid w:val="008E4F3D"/>
    <w:rsid w:val="008E5A45"/>
    <w:rsid w:val="008E5E13"/>
    <w:rsid w:val="008F4417"/>
    <w:rsid w:val="008F50D3"/>
    <w:rsid w:val="008F7033"/>
    <w:rsid w:val="00902E80"/>
    <w:rsid w:val="00924E20"/>
    <w:rsid w:val="009335F0"/>
    <w:rsid w:val="0093423F"/>
    <w:rsid w:val="00940B37"/>
    <w:rsid w:val="00950AB2"/>
    <w:rsid w:val="00954E1A"/>
    <w:rsid w:val="0095658B"/>
    <w:rsid w:val="00964B5A"/>
    <w:rsid w:val="009676AA"/>
    <w:rsid w:val="009678D9"/>
    <w:rsid w:val="00973BE4"/>
    <w:rsid w:val="00974B73"/>
    <w:rsid w:val="00983DF1"/>
    <w:rsid w:val="0098581B"/>
    <w:rsid w:val="00994315"/>
    <w:rsid w:val="00996894"/>
    <w:rsid w:val="009A27E5"/>
    <w:rsid w:val="009A59DE"/>
    <w:rsid w:val="009C5A14"/>
    <w:rsid w:val="009C6FCC"/>
    <w:rsid w:val="009E3D5E"/>
    <w:rsid w:val="009E491F"/>
    <w:rsid w:val="009E4F62"/>
    <w:rsid w:val="00A02C38"/>
    <w:rsid w:val="00A05556"/>
    <w:rsid w:val="00A10831"/>
    <w:rsid w:val="00A12E65"/>
    <w:rsid w:val="00A12EED"/>
    <w:rsid w:val="00A13EEE"/>
    <w:rsid w:val="00A17A06"/>
    <w:rsid w:val="00A32218"/>
    <w:rsid w:val="00A437CD"/>
    <w:rsid w:val="00A4633D"/>
    <w:rsid w:val="00A476E1"/>
    <w:rsid w:val="00A48AA1"/>
    <w:rsid w:val="00A508A0"/>
    <w:rsid w:val="00A51CBF"/>
    <w:rsid w:val="00A662F5"/>
    <w:rsid w:val="00A7106C"/>
    <w:rsid w:val="00A76F26"/>
    <w:rsid w:val="00A80FE1"/>
    <w:rsid w:val="00A87298"/>
    <w:rsid w:val="00A90E7C"/>
    <w:rsid w:val="00A9472F"/>
    <w:rsid w:val="00A94F3B"/>
    <w:rsid w:val="00AB0EE6"/>
    <w:rsid w:val="00AB2094"/>
    <w:rsid w:val="00AB6AAE"/>
    <w:rsid w:val="00AC6A7F"/>
    <w:rsid w:val="00AD1804"/>
    <w:rsid w:val="00AE1099"/>
    <w:rsid w:val="00AE3D63"/>
    <w:rsid w:val="00AF181F"/>
    <w:rsid w:val="00AF3922"/>
    <w:rsid w:val="00AF7775"/>
    <w:rsid w:val="00B10DAF"/>
    <w:rsid w:val="00B158E9"/>
    <w:rsid w:val="00B15A48"/>
    <w:rsid w:val="00B3131B"/>
    <w:rsid w:val="00B31CE5"/>
    <w:rsid w:val="00B37B93"/>
    <w:rsid w:val="00B40A3B"/>
    <w:rsid w:val="00B416E0"/>
    <w:rsid w:val="00B443DA"/>
    <w:rsid w:val="00B45D8B"/>
    <w:rsid w:val="00B54BA4"/>
    <w:rsid w:val="00B60D91"/>
    <w:rsid w:val="00B63766"/>
    <w:rsid w:val="00B655E1"/>
    <w:rsid w:val="00B6561C"/>
    <w:rsid w:val="00B66B4F"/>
    <w:rsid w:val="00B7752C"/>
    <w:rsid w:val="00B80668"/>
    <w:rsid w:val="00B84D4F"/>
    <w:rsid w:val="00B86CC2"/>
    <w:rsid w:val="00B87658"/>
    <w:rsid w:val="00B9195B"/>
    <w:rsid w:val="00B94C6B"/>
    <w:rsid w:val="00B969AA"/>
    <w:rsid w:val="00BA06A0"/>
    <w:rsid w:val="00BA2591"/>
    <w:rsid w:val="00BB030A"/>
    <w:rsid w:val="00BB558E"/>
    <w:rsid w:val="00BB5CC0"/>
    <w:rsid w:val="00BB5FB5"/>
    <w:rsid w:val="00BB7466"/>
    <w:rsid w:val="00BC5160"/>
    <w:rsid w:val="00BC6554"/>
    <w:rsid w:val="00BC6F51"/>
    <w:rsid w:val="00BD2AA9"/>
    <w:rsid w:val="00BD39BE"/>
    <w:rsid w:val="00BE61FB"/>
    <w:rsid w:val="00C051EB"/>
    <w:rsid w:val="00C25D62"/>
    <w:rsid w:val="00C324E9"/>
    <w:rsid w:val="00C328C1"/>
    <w:rsid w:val="00C44F5F"/>
    <w:rsid w:val="00C6075B"/>
    <w:rsid w:val="00C6793A"/>
    <w:rsid w:val="00C951B2"/>
    <w:rsid w:val="00CA0F03"/>
    <w:rsid w:val="00CD1D29"/>
    <w:rsid w:val="00CD2299"/>
    <w:rsid w:val="00CE13AC"/>
    <w:rsid w:val="00CE20E4"/>
    <w:rsid w:val="00CE5391"/>
    <w:rsid w:val="00CF0A22"/>
    <w:rsid w:val="00CF682C"/>
    <w:rsid w:val="00CF6E4C"/>
    <w:rsid w:val="00D1262B"/>
    <w:rsid w:val="00D13F59"/>
    <w:rsid w:val="00D22A16"/>
    <w:rsid w:val="00D239A4"/>
    <w:rsid w:val="00D2787F"/>
    <w:rsid w:val="00D309AC"/>
    <w:rsid w:val="00D354FC"/>
    <w:rsid w:val="00D446EF"/>
    <w:rsid w:val="00D45D6D"/>
    <w:rsid w:val="00D501D6"/>
    <w:rsid w:val="00D62F46"/>
    <w:rsid w:val="00D63725"/>
    <w:rsid w:val="00D70FBF"/>
    <w:rsid w:val="00D75841"/>
    <w:rsid w:val="00D81610"/>
    <w:rsid w:val="00D8270C"/>
    <w:rsid w:val="00D834C6"/>
    <w:rsid w:val="00D87ABE"/>
    <w:rsid w:val="00D87F20"/>
    <w:rsid w:val="00D9088B"/>
    <w:rsid w:val="00D91887"/>
    <w:rsid w:val="00D9250B"/>
    <w:rsid w:val="00D92D66"/>
    <w:rsid w:val="00DB1007"/>
    <w:rsid w:val="00DC225B"/>
    <w:rsid w:val="00DC34FA"/>
    <w:rsid w:val="00DD1745"/>
    <w:rsid w:val="00DF4F93"/>
    <w:rsid w:val="00E114E9"/>
    <w:rsid w:val="00E160DC"/>
    <w:rsid w:val="00E16FF0"/>
    <w:rsid w:val="00E21097"/>
    <w:rsid w:val="00E212CE"/>
    <w:rsid w:val="00E222AD"/>
    <w:rsid w:val="00E23C4D"/>
    <w:rsid w:val="00E36A1C"/>
    <w:rsid w:val="00E46D68"/>
    <w:rsid w:val="00E4732C"/>
    <w:rsid w:val="00E621F7"/>
    <w:rsid w:val="00E634EF"/>
    <w:rsid w:val="00E66FC5"/>
    <w:rsid w:val="00E71E52"/>
    <w:rsid w:val="00E87016"/>
    <w:rsid w:val="00E90999"/>
    <w:rsid w:val="00E94330"/>
    <w:rsid w:val="00EA2FC6"/>
    <w:rsid w:val="00EA7881"/>
    <w:rsid w:val="00ED0AA7"/>
    <w:rsid w:val="00ED64C6"/>
    <w:rsid w:val="00EE392E"/>
    <w:rsid w:val="00EE3AA2"/>
    <w:rsid w:val="00EE6F80"/>
    <w:rsid w:val="00EF4207"/>
    <w:rsid w:val="00EFDAD9"/>
    <w:rsid w:val="00F00656"/>
    <w:rsid w:val="00F05BD4"/>
    <w:rsid w:val="00F16A50"/>
    <w:rsid w:val="00F178CE"/>
    <w:rsid w:val="00F273E9"/>
    <w:rsid w:val="00F33DC1"/>
    <w:rsid w:val="00F36D42"/>
    <w:rsid w:val="00F44303"/>
    <w:rsid w:val="00F51912"/>
    <w:rsid w:val="00F54579"/>
    <w:rsid w:val="00F6227B"/>
    <w:rsid w:val="00F62A47"/>
    <w:rsid w:val="00F71B01"/>
    <w:rsid w:val="00F767E8"/>
    <w:rsid w:val="00F7737C"/>
    <w:rsid w:val="00F904CF"/>
    <w:rsid w:val="00F93CD7"/>
    <w:rsid w:val="00FA6E66"/>
    <w:rsid w:val="00FB25A7"/>
    <w:rsid w:val="00FB3652"/>
    <w:rsid w:val="00FB3F69"/>
    <w:rsid w:val="00FB581B"/>
    <w:rsid w:val="00FB6AE2"/>
    <w:rsid w:val="00FC7E21"/>
    <w:rsid w:val="00FD064D"/>
    <w:rsid w:val="00FD0FF5"/>
    <w:rsid w:val="00FE1F91"/>
    <w:rsid w:val="00FE5C0B"/>
    <w:rsid w:val="00FF2634"/>
    <w:rsid w:val="0108C14B"/>
    <w:rsid w:val="010F13F8"/>
    <w:rsid w:val="01121107"/>
    <w:rsid w:val="0119C261"/>
    <w:rsid w:val="019DD670"/>
    <w:rsid w:val="01B0F435"/>
    <w:rsid w:val="01C8F200"/>
    <w:rsid w:val="02177BAD"/>
    <w:rsid w:val="02304776"/>
    <w:rsid w:val="02495A36"/>
    <w:rsid w:val="024FA7AC"/>
    <w:rsid w:val="02508566"/>
    <w:rsid w:val="0291F13B"/>
    <w:rsid w:val="02CA2C76"/>
    <w:rsid w:val="02D0A6D2"/>
    <w:rsid w:val="030C290F"/>
    <w:rsid w:val="0332C467"/>
    <w:rsid w:val="033E5972"/>
    <w:rsid w:val="03407850"/>
    <w:rsid w:val="035D0552"/>
    <w:rsid w:val="03703554"/>
    <w:rsid w:val="037B30ED"/>
    <w:rsid w:val="03A12A73"/>
    <w:rsid w:val="03ADE5D2"/>
    <w:rsid w:val="03C46B5A"/>
    <w:rsid w:val="03EDBBF0"/>
    <w:rsid w:val="0404B272"/>
    <w:rsid w:val="041480C2"/>
    <w:rsid w:val="0457703E"/>
    <w:rsid w:val="04F07099"/>
    <w:rsid w:val="0546EBE6"/>
    <w:rsid w:val="054A6C21"/>
    <w:rsid w:val="055E39A2"/>
    <w:rsid w:val="05D0D486"/>
    <w:rsid w:val="05D10E3F"/>
    <w:rsid w:val="05E5E898"/>
    <w:rsid w:val="05F3648A"/>
    <w:rsid w:val="0619B7ED"/>
    <w:rsid w:val="061CD7A9"/>
    <w:rsid w:val="06281E11"/>
    <w:rsid w:val="0636AE32"/>
    <w:rsid w:val="06960440"/>
    <w:rsid w:val="06CB1AB3"/>
    <w:rsid w:val="0710A249"/>
    <w:rsid w:val="071BAC20"/>
    <w:rsid w:val="073B2D54"/>
    <w:rsid w:val="074E2B4A"/>
    <w:rsid w:val="078966F4"/>
    <w:rsid w:val="079A0766"/>
    <w:rsid w:val="079DF7DB"/>
    <w:rsid w:val="07ACD352"/>
    <w:rsid w:val="07EC9B03"/>
    <w:rsid w:val="07F164A6"/>
    <w:rsid w:val="0808BF26"/>
    <w:rsid w:val="08332828"/>
    <w:rsid w:val="084BF27E"/>
    <w:rsid w:val="08A23224"/>
    <w:rsid w:val="08F4265C"/>
    <w:rsid w:val="091E1AD0"/>
    <w:rsid w:val="097C2026"/>
    <w:rsid w:val="09862801"/>
    <w:rsid w:val="098ED2BE"/>
    <w:rsid w:val="099DF03E"/>
    <w:rsid w:val="09A2D2F2"/>
    <w:rsid w:val="09B25238"/>
    <w:rsid w:val="09FDC715"/>
    <w:rsid w:val="0A0719CF"/>
    <w:rsid w:val="0A254FA7"/>
    <w:rsid w:val="0A69C99F"/>
    <w:rsid w:val="0AD09AA9"/>
    <w:rsid w:val="0AF63635"/>
    <w:rsid w:val="0B2CF9BC"/>
    <w:rsid w:val="0B924E4A"/>
    <w:rsid w:val="0B9D06C3"/>
    <w:rsid w:val="0BC89A23"/>
    <w:rsid w:val="0BD3AED6"/>
    <w:rsid w:val="0C130E30"/>
    <w:rsid w:val="0C1420CE"/>
    <w:rsid w:val="0C325046"/>
    <w:rsid w:val="0C697539"/>
    <w:rsid w:val="0C9539BF"/>
    <w:rsid w:val="0CA1211A"/>
    <w:rsid w:val="0CA5B6E3"/>
    <w:rsid w:val="0D09B660"/>
    <w:rsid w:val="0D4BF6BB"/>
    <w:rsid w:val="0D57A1BE"/>
    <w:rsid w:val="0D78C9F5"/>
    <w:rsid w:val="0DA3B4CB"/>
    <w:rsid w:val="0DB45BF7"/>
    <w:rsid w:val="0DC5E5D9"/>
    <w:rsid w:val="0DD9A83D"/>
    <w:rsid w:val="0E1BEBDE"/>
    <w:rsid w:val="0E26B9B8"/>
    <w:rsid w:val="0E550352"/>
    <w:rsid w:val="0E57DA8E"/>
    <w:rsid w:val="0E98F5D5"/>
    <w:rsid w:val="0E9B7CFC"/>
    <w:rsid w:val="0EA92F86"/>
    <w:rsid w:val="0ECAE3D7"/>
    <w:rsid w:val="0EF78054"/>
    <w:rsid w:val="0F1D03C7"/>
    <w:rsid w:val="0F20E653"/>
    <w:rsid w:val="0F495689"/>
    <w:rsid w:val="0F76F01E"/>
    <w:rsid w:val="0F933142"/>
    <w:rsid w:val="0FA6C5F8"/>
    <w:rsid w:val="0FB2CCE8"/>
    <w:rsid w:val="100B0BA9"/>
    <w:rsid w:val="1015FE55"/>
    <w:rsid w:val="102CD440"/>
    <w:rsid w:val="103547FB"/>
    <w:rsid w:val="103A92B0"/>
    <w:rsid w:val="104E37C1"/>
    <w:rsid w:val="10AA97F1"/>
    <w:rsid w:val="10B67B45"/>
    <w:rsid w:val="1139D562"/>
    <w:rsid w:val="113C7B41"/>
    <w:rsid w:val="114379AF"/>
    <w:rsid w:val="1148A2A4"/>
    <w:rsid w:val="11825727"/>
    <w:rsid w:val="11989E5D"/>
    <w:rsid w:val="12001F1E"/>
    <w:rsid w:val="12456394"/>
    <w:rsid w:val="1247378C"/>
    <w:rsid w:val="1275441E"/>
    <w:rsid w:val="1284BE2C"/>
    <w:rsid w:val="12958C6A"/>
    <w:rsid w:val="12A18A4B"/>
    <w:rsid w:val="12C8C152"/>
    <w:rsid w:val="13376C40"/>
    <w:rsid w:val="13592416"/>
    <w:rsid w:val="136AF065"/>
    <w:rsid w:val="1371DE81"/>
    <w:rsid w:val="13A1E4F3"/>
    <w:rsid w:val="141BCE40"/>
    <w:rsid w:val="145E305C"/>
    <w:rsid w:val="14887107"/>
    <w:rsid w:val="14CC8B40"/>
    <w:rsid w:val="14F15B0B"/>
    <w:rsid w:val="152BB23B"/>
    <w:rsid w:val="15733761"/>
    <w:rsid w:val="15981A60"/>
    <w:rsid w:val="15BB1339"/>
    <w:rsid w:val="161D9BA0"/>
    <w:rsid w:val="16666CF1"/>
    <w:rsid w:val="1671714F"/>
    <w:rsid w:val="1686A079"/>
    <w:rsid w:val="168A8C47"/>
    <w:rsid w:val="16B1145F"/>
    <w:rsid w:val="16CD3DB9"/>
    <w:rsid w:val="171DF363"/>
    <w:rsid w:val="17267BBC"/>
    <w:rsid w:val="1745977E"/>
    <w:rsid w:val="175DE225"/>
    <w:rsid w:val="17710C5E"/>
    <w:rsid w:val="17911B25"/>
    <w:rsid w:val="17BF2D81"/>
    <w:rsid w:val="17D4DB2A"/>
    <w:rsid w:val="17E65C3F"/>
    <w:rsid w:val="18902C13"/>
    <w:rsid w:val="18B809EB"/>
    <w:rsid w:val="18F1628B"/>
    <w:rsid w:val="191968F6"/>
    <w:rsid w:val="192ED387"/>
    <w:rsid w:val="193F6B4B"/>
    <w:rsid w:val="194320B7"/>
    <w:rsid w:val="1945D4AE"/>
    <w:rsid w:val="196FEF2D"/>
    <w:rsid w:val="198595AE"/>
    <w:rsid w:val="1986B728"/>
    <w:rsid w:val="198CF728"/>
    <w:rsid w:val="199E046A"/>
    <w:rsid w:val="19A8ACC2"/>
    <w:rsid w:val="19D18E31"/>
    <w:rsid w:val="19E18195"/>
    <w:rsid w:val="1A4A95E1"/>
    <w:rsid w:val="1A4B82DD"/>
    <w:rsid w:val="1A65B449"/>
    <w:rsid w:val="1A85A28E"/>
    <w:rsid w:val="1AA5646D"/>
    <w:rsid w:val="1AE56DCC"/>
    <w:rsid w:val="1B1B2111"/>
    <w:rsid w:val="1B2A60D3"/>
    <w:rsid w:val="1B301EEA"/>
    <w:rsid w:val="1B49515A"/>
    <w:rsid w:val="1B835272"/>
    <w:rsid w:val="1BB10F79"/>
    <w:rsid w:val="1BBA40CE"/>
    <w:rsid w:val="1BCE2DF1"/>
    <w:rsid w:val="1C076192"/>
    <w:rsid w:val="1C07A6A6"/>
    <w:rsid w:val="1CCF92C6"/>
    <w:rsid w:val="1CDA804F"/>
    <w:rsid w:val="1CE75E2E"/>
    <w:rsid w:val="1CF8E440"/>
    <w:rsid w:val="1D45916C"/>
    <w:rsid w:val="1DB8CC3A"/>
    <w:rsid w:val="1E0F8052"/>
    <w:rsid w:val="1E20AD1C"/>
    <w:rsid w:val="1E462AAF"/>
    <w:rsid w:val="1E485ADB"/>
    <w:rsid w:val="1E583A70"/>
    <w:rsid w:val="1E86CDD7"/>
    <w:rsid w:val="1EB4A7A0"/>
    <w:rsid w:val="1EB4E76C"/>
    <w:rsid w:val="1ED9DC33"/>
    <w:rsid w:val="1F0E9C8A"/>
    <w:rsid w:val="1F334B25"/>
    <w:rsid w:val="1F6A6A9D"/>
    <w:rsid w:val="1FEC2676"/>
    <w:rsid w:val="1FFAF714"/>
    <w:rsid w:val="200DD32D"/>
    <w:rsid w:val="202BB3AA"/>
    <w:rsid w:val="202DD59A"/>
    <w:rsid w:val="202F3FCA"/>
    <w:rsid w:val="20530C99"/>
    <w:rsid w:val="205A502D"/>
    <w:rsid w:val="205C0F53"/>
    <w:rsid w:val="20790608"/>
    <w:rsid w:val="20890BAB"/>
    <w:rsid w:val="20B96DE3"/>
    <w:rsid w:val="213073E6"/>
    <w:rsid w:val="214A819C"/>
    <w:rsid w:val="2171B7BA"/>
    <w:rsid w:val="21AA6FE0"/>
    <w:rsid w:val="21BA596E"/>
    <w:rsid w:val="21DC9F43"/>
    <w:rsid w:val="2246B65C"/>
    <w:rsid w:val="22625B8A"/>
    <w:rsid w:val="22DE0754"/>
    <w:rsid w:val="22E8E19C"/>
    <w:rsid w:val="22EDB690"/>
    <w:rsid w:val="2380E823"/>
    <w:rsid w:val="2397A548"/>
    <w:rsid w:val="23B8BEB4"/>
    <w:rsid w:val="23CFBB0E"/>
    <w:rsid w:val="23D6A871"/>
    <w:rsid w:val="23DB8FEA"/>
    <w:rsid w:val="24098AA8"/>
    <w:rsid w:val="240E9E09"/>
    <w:rsid w:val="243F15FB"/>
    <w:rsid w:val="2488B601"/>
    <w:rsid w:val="24EF2182"/>
    <w:rsid w:val="252C64BC"/>
    <w:rsid w:val="25AD43B8"/>
    <w:rsid w:val="25B27215"/>
    <w:rsid w:val="25BE2484"/>
    <w:rsid w:val="260420C5"/>
    <w:rsid w:val="26076F7E"/>
    <w:rsid w:val="265ED464"/>
    <w:rsid w:val="2674CA3C"/>
    <w:rsid w:val="268BCD75"/>
    <w:rsid w:val="26A6C200"/>
    <w:rsid w:val="27295D5F"/>
    <w:rsid w:val="2773D936"/>
    <w:rsid w:val="2780B6F6"/>
    <w:rsid w:val="279ECBDE"/>
    <w:rsid w:val="27E3FD5B"/>
    <w:rsid w:val="27F49343"/>
    <w:rsid w:val="287C65BC"/>
    <w:rsid w:val="288CC436"/>
    <w:rsid w:val="28CF4E90"/>
    <w:rsid w:val="29432156"/>
    <w:rsid w:val="295C234E"/>
    <w:rsid w:val="2985A72F"/>
    <w:rsid w:val="298AD7E9"/>
    <w:rsid w:val="29960C99"/>
    <w:rsid w:val="29A41DF5"/>
    <w:rsid w:val="29A8AA0E"/>
    <w:rsid w:val="2A46C00F"/>
    <w:rsid w:val="2A4B3D5D"/>
    <w:rsid w:val="2A85B3F5"/>
    <w:rsid w:val="2A89336A"/>
    <w:rsid w:val="2ABBFD32"/>
    <w:rsid w:val="2AC29CEA"/>
    <w:rsid w:val="2AC38530"/>
    <w:rsid w:val="2B074A11"/>
    <w:rsid w:val="2B3999ED"/>
    <w:rsid w:val="2B48B1A2"/>
    <w:rsid w:val="2B6B1601"/>
    <w:rsid w:val="2B839F87"/>
    <w:rsid w:val="2B967867"/>
    <w:rsid w:val="2BB086A3"/>
    <w:rsid w:val="2BB9B96C"/>
    <w:rsid w:val="2BEB7E58"/>
    <w:rsid w:val="2BF8C8FA"/>
    <w:rsid w:val="2BF9B9D2"/>
    <w:rsid w:val="2C007E3C"/>
    <w:rsid w:val="2C1209D4"/>
    <w:rsid w:val="2C21103D"/>
    <w:rsid w:val="2C2C2CA6"/>
    <w:rsid w:val="2C49ED9C"/>
    <w:rsid w:val="2C6A1825"/>
    <w:rsid w:val="2D0CCAC5"/>
    <w:rsid w:val="2D32DF77"/>
    <w:rsid w:val="2D7ACE85"/>
    <w:rsid w:val="2D883012"/>
    <w:rsid w:val="2DC18B26"/>
    <w:rsid w:val="2DCB9DA7"/>
    <w:rsid w:val="2E00DABD"/>
    <w:rsid w:val="2E1BA4A8"/>
    <w:rsid w:val="2E1C5EB8"/>
    <w:rsid w:val="2E44E1C1"/>
    <w:rsid w:val="2E6356CE"/>
    <w:rsid w:val="2E6E9575"/>
    <w:rsid w:val="2E6F26BD"/>
    <w:rsid w:val="2EB4EF3F"/>
    <w:rsid w:val="2EEDC094"/>
    <w:rsid w:val="2EF0A371"/>
    <w:rsid w:val="2F0AFCCD"/>
    <w:rsid w:val="2F1BBBD9"/>
    <w:rsid w:val="2F784A7D"/>
    <w:rsid w:val="2FBEA265"/>
    <w:rsid w:val="2FBFFFC6"/>
    <w:rsid w:val="2FDCA5D7"/>
    <w:rsid w:val="2FEC237F"/>
    <w:rsid w:val="301DECCD"/>
    <w:rsid w:val="302535BC"/>
    <w:rsid w:val="3056BA47"/>
    <w:rsid w:val="305E14B6"/>
    <w:rsid w:val="30878043"/>
    <w:rsid w:val="308876FB"/>
    <w:rsid w:val="3091F494"/>
    <w:rsid w:val="30959811"/>
    <w:rsid w:val="30DC8CB4"/>
    <w:rsid w:val="312EE929"/>
    <w:rsid w:val="313F8F11"/>
    <w:rsid w:val="3145787C"/>
    <w:rsid w:val="3160F9B9"/>
    <w:rsid w:val="31C06411"/>
    <w:rsid w:val="3230E841"/>
    <w:rsid w:val="32402E0C"/>
    <w:rsid w:val="329315FD"/>
    <w:rsid w:val="329E2183"/>
    <w:rsid w:val="32B7FA1D"/>
    <w:rsid w:val="32C3F5D6"/>
    <w:rsid w:val="32D2B621"/>
    <w:rsid w:val="32D8A80B"/>
    <w:rsid w:val="32E07B6A"/>
    <w:rsid w:val="32E52CDE"/>
    <w:rsid w:val="3317783A"/>
    <w:rsid w:val="33373F04"/>
    <w:rsid w:val="3369D149"/>
    <w:rsid w:val="336DFF35"/>
    <w:rsid w:val="33EE9E96"/>
    <w:rsid w:val="340154FB"/>
    <w:rsid w:val="342AF011"/>
    <w:rsid w:val="3452963A"/>
    <w:rsid w:val="34658C4F"/>
    <w:rsid w:val="34C8AA35"/>
    <w:rsid w:val="34DF4778"/>
    <w:rsid w:val="34FB450B"/>
    <w:rsid w:val="34FCCCDE"/>
    <w:rsid w:val="352B4860"/>
    <w:rsid w:val="352F1279"/>
    <w:rsid w:val="354B5123"/>
    <w:rsid w:val="35E8EE5D"/>
    <w:rsid w:val="35F18325"/>
    <w:rsid w:val="3611A54C"/>
    <w:rsid w:val="361B9952"/>
    <w:rsid w:val="361CFE1A"/>
    <w:rsid w:val="36476209"/>
    <w:rsid w:val="36E0279A"/>
    <w:rsid w:val="3721C212"/>
    <w:rsid w:val="374835C3"/>
    <w:rsid w:val="376C7DFD"/>
    <w:rsid w:val="37904B54"/>
    <w:rsid w:val="37A98A94"/>
    <w:rsid w:val="37B98D86"/>
    <w:rsid w:val="37E5411E"/>
    <w:rsid w:val="37EA8EB3"/>
    <w:rsid w:val="37EA965E"/>
    <w:rsid w:val="38119A4A"/>
    <w:rsid w:val="3826400C"/>
    <w:rsid w:val="3826C6D9"/>
    <w:rsid w:val="38359527"/>
    <w:rsid w:val="385304AA"/>
    <w:rsid w:val="38A1FA78"/>
    <w:rsid w:val="38CA274C"/>
    <w:rsid w:val="3906421D"/>
    <w:rsid w:val="3922271F"/>
    <w:rsid w:val="3933BB5A"/>
    <w:rsid w:val="395C1791"/>
    <w:rsid w:val="3972ADA0"/>
    <w:rsid w:val="398F3F11"/>
    <w:rsid w:val="39F40FFF"/>
    <w:rsid w:val="3A2FE5FC"/>
    <w:rsid w:val="3A36D4B8"/>
    <w:rsid w:val="3A583224"/>
    <w:rsid w:val="3A8D80D4"/>
    <w:rsid w:val="3ADB6076"/>
    <w:rsid w:val="3AE33AF5"/>
    <w:rsid w:val="3B005FCC"/>
    <w:rsid w:val="3B0F2D7C"/>
    <w:rsid w:val="3B34D795"/>
    <w:rsid w:val="3B6DF21F"/>
    <w:rsid w:val="3B71BE3E"/>
    <w:rsid w:val="3B77FCD7"/>
    <w:rsid w:val="3B8C0F61"/>
    <w:rsid w:val="3B8C9639"/>
    <w:rsid w:val="3BAAA487"/>
    <w:rsid w:val="3BBC61C2"/>
    <w:rsid w:val="3BBE1ADF"/>
    <w:rsid w:val="3BEA8981"/>
    <w:rsid w:val="3C1E52CA"/>
    <w:rsid w:val="3C3B4430"/>
    <w:rsid w:val="3C43AC9F"/>
    <w:rsid w:val="3C4E96BD"/>
    <w:rsid w:val="3C50D98B"/>
    <w:rsid w:val="3C5C2C7E"/>
    <w:rsid w:val="3C72E0C4"/>
    <w:rsid w:val="3CB1E52F"/>
    <w:rsid w:val="3CB1EA4A"/>
    <w:rsid w:val="3CE288DE"/>
    <w:rsid w:val="3D470052"/>
    <w:rsid w:val="3D81C18B"/>
    <w:rsid w:val="3D8696D1"/>
    <w:rsid w:val="3DF6C138"/>
    <w:rsid w:val="3E736E37"/>
    <w:rsid w:val="3E87A2B2"/>
    <w:rsid w:val="3ECDBE0C"/>
    <w:rsid w:val="3F1B8869"/>
    <w:rsid w:val="3F53460C"/>
    <w:rsid w:val="3F5F924F"/>
    <w:rsid w:val="3FE1ED4D"/>
    <w:rsid w:val="3FE3D0B0"/>
    <w:rsid w:val="3FEF0D30"/>
    <w:rsid w:val="3FFE6D1C"/>
    <w:rsid w:val="401336F0"/>
    <w:rsid w:val="401745C6"/>
    <w:rsid w:val="40211A9B"/>
    <w:rsid w:val="4021FA91"/>
    <w:rsid w:val="409BADB1"/>
    <w:rsid w:val="409E73F0"/>
    <w:rsid w:val="40A5794A"/>
    <w:rsid w:val="416FA478"/>
    <w:rsid w:val="417964C9"/>
    <w:rsid w:val="4179F4B9"/>
    <w:rsid w:val="419BCBEA"/>
    <w:rsid w:val="419D95E0"/>
    <w:rsid w:val="41AFAFB5"/>
    <w:rsid w:val="41B32F46"/>
    <w:rsid w:val="41D3DED5"/>
    <w:rsid w:val="422DCA61"/>
    <w:rsid w:val="4244A0DD"/>
    <w:rsid w:val="426243F9"/>
    <w:rsid w:val="42631C36"/>
    <w:rsid w:val="42B1F087"/>
    <w:rsid w:val="42D2B655"/>
    <w:rsid w:val="434D3206"/>
    <w:rsid w:val="4379EDEB"/>
    <w:rsid w:val="43C3490D"/>
    <w:rsid w:val="443FF8E1"/>
    <w:rsid w:val="44442629"/>
    <w:rsid w:val="44465358"/>
    <w:rsid w:val="4452C707"/>
    <w:rsid w:val="4480FCE2"/>
    <w:rsid w:val="44B4DBCA"/>
    <w:rsid w:val="44C3399B"/>
    <w:rsid w:val="44DE5B7D"/>
    <w:rsid w:val="456B7D0F"/>
    <w:rsid w:val="4583AA30"/>
    <w:rsid w:val="45B13F54"/>
    <w:rsid w:val="45F3C6AA"/>
    <w:rsid w:val="45F9EF86"/>
    <w:rsid w:val="46039028"/>
    <w:rsid w:val="462E8501"/>
    <w:rsid w:val="463BC255"/>
    <w:rsid w:val="465DD248"/>
    <w:rsid w:val="465F7E72"/>
    <w:rsid w:val="46AB03F4"/>
    <w:rsid w:val="4706B389"/>
    <w:rsid w:val="47143C3C"/>
    <w:rsid w:val="471F8604"/>
    <w:rsid w:val="4731173B"/>
    <w:rsid w:val="47489551"/>
    <w:rsid w:val="476F3C8E"/>
    <w:rsid w:val="47A551A7"/>
    <w:rsid w:val="47A77C0B"/>
    <w:rsid w:val="47FAE219"/>
    <w:rsid w:val="481BCD93"/>
    <w:rsid w:val="482BF156"/>
    <w:rsid w:val="487B7F01"/>
    <w:rsid w:val="489B842B"/>
    <w:rsid w:val="48FB1579"/>
    <w:rsid w:val="491A7688"/>
    <w:rsid w:val="49636FDD"/>
    <w:rsid w:val="497545DD"/>
    <w:rsid w:val="497A97F0"/>
    <w:rsid w:val="49A3B62F"/>
    <w:rsid w:val="49B4F57E"/>
    <w:rsid w:val="49B6053B"/>
    <w:rsid w:val="49B9587C"/>
    <w:rsid w:val="49E546DF"/>
    <w:rsid w:val="4A166BE6"/>
    <w:rsid w:val="4A5DEE8E"/>
    <w:rsid w:val="4A6B94CF"/>
    <w:rsid w:val="4A6E8753"/>
    <w:rsid w:val="4A71DBD8"/>
    <w:rsid w:val="4AB9AD40"/>
    <w:rsid w:val="4AEDB4B2"/>
    <w:rsid w:val="4B0337B7"/>
    <w:rsid w:val="4B1B5E2B"/>
    <w:rsid w:val="4B23A42D"/>
    <w:rsid w:val="4B71F086"/>
    <w:rsid w:val="4B726E2E"/>
    <w:rsid w:val="4BA7D925"/>
    <w:rsid w:val="4BE07810"/>
    <w:rsid w:val="4C57F859"/>
    <w:rsid w:val="4C5EEF77"/>
    <w:rsid w:val="4C5EFF1C"/>
    <w:rsid w:val="4CD6C628"/>
    <w:rsid w:val="4D8FE5C9"/>
    <w:rsid w:val="4DD19F90"/>
    <w:rsid w:val="4E622F1D"/>
    <w:rsid w:val="4E7B93F5"/>
    <w:rsid w:val="4E9AF18E"/>
    <w:rsid w:val="4EF28E1E"/>
    <w:rsid w:val="4EFF48D1"/>
    <w:rsid w:val="4F0DBDCF"/>
    <w:rsid w:val="4F3502AA"/>
    <w:rsid w:val="4F3B6750"/>
    <w:rsid w:val="4FA8AE62"/>
    <w:rsid w:val="4FC5193A"/>
    <w:rsid w:val="4FE3D311"/>
    <w:rsid w:val="5012A6F0"/>
    <w:rsid w:val="5014A36C"/>
    <w:rsid w:val="503E95BF"/>
    <w:rsid w:val="503EC531"/>
    <w:rsid w:val="504EB4EC"/>
    <w:rsid w:val="5069A343"/>
    <w:rsid w:val="50BFDB04"/>
    <w:rsid w:val="512A6AA2"/>
    <w:rsid w:val="5130732E"/>
    <w:rsid w:val="516B3FBC"/>
    <w:rsid w:val="51852D9A"/>
    <w:rsid w:val="51BFBEFD"/>
    <w:rsid w:val="51CFF9D2"/>
    <w:rsid w:val="51D7941F"/>
    <w:rsid w:val="51E720BF"/>
    <w:rsid w:val="524C1647"/>
    <w:rsid w:val="5260B279"/>
    <w:rsid w:val="5263B330"/>
    <w:rsid w:val="5279D1F8"/>
    <w:rsid w:val="52A541B4"/>
    <w:rsid w:val="52D99C9D"/>
    <w:rsid w:val="52E10C2F"/>
    <w:rsid w:val="5325AE59"/>
    <w:rsid w:val="533A3A02"/>
    <w:rsid w:val="535E8123"/>
    <w:rsid w:val="53944F35"/>
    <w:rsid w:val="53BAF74E"/>
    <w:rsid w:val="53D0667B"/>
    <w:rsid w:val="53E6B59D"/>
    <w:rsid w:val="54090EA1"/>
    <w:rsid w:val="5429BF4B"/>
    <w:rsid w:val="543ED3A2"/>
    <w:rsid w:val="548E4A32"/>
    <w:rsid w:val="54C39159"/>
    <w:rsid w:val="54FB6141"/>
    <w:rsid w:val="5549B4A6"/>
    <w:rsid w:val="5572814C"/>
    <w:rsid w:val="55826831"/>
    <w:rsid w:val="55A71CDD"/>
    <w:rsid w:val="55A77E07"/>
    <w:rsid w:val="55E11D01"/>
    <w:rsid w:val="560FEB20"/>
    <w:rsid w:val="568D158C"/>
    <w:rsid w:val="56C18651"/>
    <w:rsid w:val="56DF6DFE"/>
    <w:rsid w:val="571FBC6C"/>
    <w:rsid w:val="57480482"/>
    <w:rsid w:val="574AC3B2"/>
    <w:rsid w:val="574BD5BC"/>
    <w:rsid w:val="57646D7B"/>
    <w:rsid w:val="57A7FC12"/>
    <w:rsid w:val="57B6A2AD"/>
    <w:rsid w:val="57F3A72D"/>
    <w:rsid w:val="57F5B801"/>
    <w:rsid w:val="581A41AD"/>
    <w:rsid w:val="58239D42"/>
    <w:rsid w:val="583E98C9"/>
    <w:rsid w:val="588CF70E"/>
    <w:rsid w:val="58E3FA30"/>
    <w:rsid w:val="58FA06BD"/>
    <w:rsid w:val="590426AF"/>
    <w:rsid w:val="591C8C8C"/>
    <w:rsid w:val="592806E6"/>
    <w:rsid w:val="5950F568"/>
    <w:rsid w:val="59832B88"/>
    <w:rsid w:val="599F1C32"/>
    <w:rsid w:val="59A8F953"/>
    <w:rsid w:val="59AF2506"/>
    <w:rsid w:val="5A002410"/>
    <w:rsid w:val="5A0B6465"/>
    <w:rsid w:val="5A29B115"/>
    <w:rsid w:val="5A4DEBDE"/>
    <w:rsid w:val="5A80ACBE"/>
    <w:rsid w:val="5AA31CBD"/>
    <w:rsid w:val="5AB2964F"/>
    <w:rsid w:val="5B0287F1"/>
    <w:rsid w:val="5B130134"/>
    <w:rsid w:val="5B5AFE85"/>
    <w:rsid w:val="5B659B98"/>
    <w:rsid w:val="5B859074"/>
    <w:rsid w:val="5BD066FA"/>
    <w:rsid w:val="5BDB1E0E"/>
    <w:rsid w:val="5BE58FC7"/>
    <w:rsid w:val="5BEAA452"/>
    <w:rsid w:val="5BF9ECDF"/>
    <w:rsid w:val="5C4DD066"/>
    <w:rsid w:val="5C5B1BEA"/>
    <w:rsid w:val="5C6C4639"/>
    <w:rsid w:val="5CA1715C"/>
    <w:rsid w:val="5D2078B2"/>
    <w:rsid w:val="5D399B3B"/>
    <w:rsid w:val="5D56409C"/>
    <w:rsid w:val="5D6171F0"/>
    <w:rsid w:val="5D802C53"/>
    <w:rsid w:val="5DA066F4"/>
    <w:rsid w:val="5DBB81F7"/>
    <w:rsid w:val="5DCEC398"/>
    <w:rsid w:val="5DEF415F"/>
    <w:rsid w:val="5E18B445"/>
    <w:rsid w:val="5E325761"/>
    <w:rsid w:val="5E577157"/>
    <w:rsid w:val="5E9D5CCE"/>
    <w:rsid w:val="5EC9F512"/>
    <w:rsid w:val="5ECE5E1C"/>
    <w:rsid w:val="5ED45EDD"/>
    <w:rsid w:val="5EE3F2BD"/>
    <w:rsid w:val="5EF64E51"/>
    <w:rsid w:val="5EFDA2EB"/>
    <w:rsid w:val="5F0FA735"/>
    <w:rsid w:val="5F5C7624"/>
    <w:rsid w:val="5F7CFCE6"/>
    <w:rsid w:val="5F8142EA"/>
    <w:rsid w:val="5F9756CA"/>
    <w:rsid w:val="600EB620"/>
    <w:rsid w:val="603DD12C"/>
    <w:rsid w:val="608BE4C7"/>
    <w:rsid w:val="60A591EF"/>
    <w:rsid w:val="60C03FC0"/>
    <w:rsid w:val="60C51C3F"/>
    <w:rsid w:val="60DA541C"/>
    <w:rsid w:val="61024FE4"/>
    <w:rsid w:val="612E60F2"/>
    <w:rsid w:val="6144C41C"/>
    <w:rsid w:val="61663875"/>
    <w:rsid w:val="619FD298"/>
    <w:rsid w:val="61C7D93E"/>
    <w:rsid w:val="61D14E02"/>
    <w:rsid w:val="6221633F"/>
    <w:rsid w:val="6221981C"/>
    <w:rsid w:val="6224F491"/>
    <w:rsid w:val="62290497"/>
    <w:rsid w:val="6255ACEF"/>
    <w:rsid w:val="6278CB90"/>
    <w:rsid w:val="627CF403"/>
    <w:rsid w:val="62B89C04"/>
    <w:rsid w:val="62DE1DFB"/>
    <w:rsid w:val="62E3427A"/>
    <w:rsid w:val="62F6A7BE"/>
    <w:rsid w:val="6314E10F"/>
    <w:rsid w:val="635A0BA7"/>
    <w:rsid w:val="635A5E51"/>
    <w:rsid w:val="638476AC"/>
    <w:rsid w:val="6385263B"/>
    <w:rsid w:val="6392FF75"/>
    <w:rsid w:val="63A47577"/>
    <w:rsid w:val="63C18E9E"/>
    <w:rsid w:val="63FF3D82"/>
    <w:rsid w:val="643534D5"/>
    <w:rsid w:val="64361B5C"/>
    <w:rsid w:val="644D0B8F"/>
    <w:rsid w:val="646C3A2B"/>
    <w:rsid w:val="653276E4"/>
    <w:rsid w:val="6540BC9E"/>
    <w:rsid w:val="65451A1C"/>
    <w:rsid w:val="65625D7F"/>
    <w:rsid w:val="65E4ACCC"/>
    <w:rsid w:val="65E52E9E"/>
    <w:rsid w:val="65E83595"/>
    <w:rsid w:val="65EA8941"/>
    <w:rsid w:val="66667496"/>
    <w:rsid w:val="66692D48"/>
    <w:rsid w:val="66768193"/>
    <w:rsid w:val="6690B09A"/>
    <w:rsid w:val="66C7D546"/>
    <w:rsid w:val="66D4346B"/>
    <w:rsid w:val="66E24200"/>
    <w:rsid w:val="67039570"/>
    <w:rsid w:val="6736CCC1"/>
    <w:rsid w:val="673CDE78"/>
    <w:rsid w:val="67BC15B5"/>
    <w:rsid w:val="67BCA97B"/>
    <w:rsid w:val="67BFCD84"/>
    <w:rsid w:val="67FF9D91"/>
    <w:rsid w:val="68356832"/>
    <w:rsid w:val="683C31A5"/>
    <w:rsid w:val="689E4FB0"/>
    <w:rsid w:val="68AA4E19"/>
    <w:rsid w:val="695E1A08"/>
    <w:rsid w:val="69C5DD06"/>
    <w:rsid w:val="69CC0608"/>
    <w:rsid w:val="69E219DB"/>
    <w:rsid w:val="69F2DB79"/>
    <w:rsid w:val="6A074821"/>
    <w:rsid w:val="6A0E05A5"/>
    <w:rsid w:val="6A1D43F5"/>
    <w:rsid w:val="6A300A27"/>
    <w:rsid w:val="6A8E776F"/>
    <w:rsid w:val="6AB338F6"/>
    <w:rsid w:val="6ADBE071"/>
    <w:rsid w:val="6AFB8C5B"/>
    <w:rsid w:val="6B33A99E"/>
    <w:rsid w:val="6B53B8E2"/>
    <w:rsid w:val="6B6724E0"/>
    <w:rsid w:val="6B7C5966"/>
    <w:rsid w:val="6B7FC803"/>
    <w:rsid w:val="6BB902B3"/>
    <w:rsid w:val="6BCEC475"/>
    <w:rsid w:val="6C046A3E"/>
    <w:rsid w:val="6C0C2853"/>
    <w:rsid w:val="6C44BEA4"/>
    <w:rsid w:val="6C474022"/>
    <w:rsid w:val="6C4A2D0A"/>
    <w:rsid w:val="6C5C47E6"/>
    <w:rsid w:val="6C61430D"/>
    <w:rsid w:val="6C7E43CC"/>
    <w:rsid w:val="6C8FE9A1"/>
    <w:rsid w:val="6CD7E6EF"/>
    <w:rsid w:val="6CF02F9C"/>
    <w:rsid w:val="6D22FD03"/>
    <w:rsid w:val="6D4CE893"/>
    <w:rsid w:val="6D9C8B5A"/>
    <w:rsid w:val="6DC1EF6B"/>
    <w:rsid w:val="6DDE2584"/>
    <w:rsid w:val="6DFA49D4"/>
    <w:rsid w:val="6E0C5C95"/>
    <w:rsid w:val="6E11393C"/>
    <w:rsid w:val="6E214803"/>
    <w:rsid w:val="6E700B9C"/>
    <w:rsid w:val="6E786F32"/>
    <w:rsid w:val="6ED31621"/>
    <w:rsid w:val="6ED8759F"/>
    <w:rsid w:val="6EDC90EB"/>
    <w:rsid w:val="6EE5AB55"/>
    <w:rsid w:val="6EE98E1F"/>
    <w:rsid w:val="6EF05629"/>
    <w:rsid w:val="6F05C0FA"/>
    <w:rsid w:val="6F32BE00"/>
    <w:rsid w:val="6F3AB18F"/>
    <w:rsid w:val="6FE937B3"/>
    <w:rsid w:val="6FF0593A"/>
    <w:rsid w:val="6FFE6B0C"/>
    <w:rsid w:val="702DD562"/>
    <w:rsid w:val="703CBB65"/>
    <w:rsid w:val="704D92CB"/>
    <w:rsid w:val="7058B9EC"/>
    <w:rsid w:val="70AED630"/>
    <w:rsid w:val="70C393A8"/>
    <w:rsid w:val="70D4A414"/>
    <w:rsid w:val="7109D324"/>
    <w:rsid w:val="710D7985"/>
    <w:rsid w:val="712AEF8D"/>
    <w:rsid w:val="71597399"/>
    <w:rsid w:val="718CD556"/>
    <w:rsid w:val="718E2858"/>
    <w:rsid w:val="71F48DF0"/>
    <w:rsid w:val="71FDB025"/>
    <w:rsid w:val="72577AFF"/>
    <w:rsid w:val="726A3114"/>
    <w:rsid w:val="7294ED15"/>
    <w:rsid w:val="730341E6"/>
    <w:rsid w:val="7335E37B"/>
    <w:rsid w:val="7342DB28"/>
    <w:rsid w:val="7394E4FB"/>
    <w:rsid w:val="73D26768"/>
    <w:rsid w:val="74272695"/>
    <w:rsid w:val="743AF1AF"/>
    <w:rsid w:val="7494A8B1"/>
    <w:rsid w:val="7499DBD9"/>
    <w:rsid w:val="74C249D5"/>
    <w:rsid w:val="74CE7BF9"/>
    <w:rsid w:val="74F52EC1"/>
    <w:rsid w:val="74FF55D9"/>
    <w:rsid w:val="75A3B2BD"/>
    <w:rsid w:val="75B63797"/>
    <w:rsid w:val="760306AF"/>
    <w:rsid w:val="7617D4B9"/>
    <w:rsid w:val="764E548A"/>
    <w:rsid w:val="76635D13"/>
    <w:rsid w:val="76652B7A"/>
    <w:rsid w:val="76685522"/>
    <w:rsid w:val="767F391F"/>
    <w:rsid w:val="769F6CC0"/>
    <w:rsid w:val="769F75C6"/>
    <w:rsid w:val="76A637B4"/>
    <w:rsid w:val="76AF8DAA"/>
    <w:rsid w:val="76B9AF2F"/>
    <w:rsid w:val="76EA5F35"/>
    <w:rsid w:val="76FE8258"/>
    <w:rsid w:val="7737520A"/>
    <w:rsid w:val="776BB74B"/>
    <w:rsid w:val="777749AA"/>
    <w:rsid w:val="778718B7"/>
    <w:rsid w:val="77ACD6D0"/>
    <w:rsid w:val="77BBE34C"/>
    <w:rsid w:val="77DEB3FB"/>
    <w:rsid w:val="77E77CCE"/>
    <w:rsid w:val="781326F4"/>
    <w:rsid w:val="782A8BB4"/>
    <w:rsid w:val="78636E32"/>
    <w:rsid w:val="787CDE15"/>
    <w:rsid w:val="7898FBE4"/>
    <w:rsid w:val="78F8E45B"/>
    <w:rsid w:val="79435C29"/>
    <w:rsid w:val="797E8EAB"/>
    <w:rsid w:val="79AF8422"/>
    <w:rsid w:val="79C41E6B"/>
    <w:rsid w:val="7A025E16"/>
    <w:rsid w:val="7A093FF0"/>
    <w:rsid w:val="7A3A18BF"/>
    <w:rsid w:val="7A6F9DBE"/>
    <w:rsid w:val="7ACB8C9A"/>
    <w:rsid w:val="7AE35EC8"/>
    <w:rsid w:val="7AE972DB"/>
    <w:rsid w:val="7B061083"/>
    <w:rsid w:val="7B4CBF09"/>
    <w:rsid w:val="7B548EF5"/>
    <w:rsid w:val="7B631C6A"/>
    <w:rsid w:val="7B847795"/>
    <w:rsid w:val="7BAFD4C1"/>
    <w:rsid w:val="7BB28EC2"/>
    <w:rsid w:val="7BE023A7"/>
    <w:rsid w:val="7BE68F14"/>
    <w:rsid w:val="7BF56D79"/>
    <w:rsid w:val="7C29A861"/>
    <w:rsid w:val="7C6E441A"/>
    <w:rsid w:val="7C728EA2"/>
    <w:rsid w:val="7CCA9BC7"/>
    <w:rsid w:val="7CEA5C2C"/>
    <w:rsid w:val="7CEB0D27"/>
    <w:rsid w:val="7D429C65"/>
    <w:rsid w:val="7D501B08"/>
    <w:rsid w:val="7D5A423C"/>
    <w:rsid w:val="7DAC21F0"/>
    <w:rsid w:val="7DC55229"/>
    <w:rsid w:val="7DD56913"/>
    <w:rsid w:val="7DE4E12A"/>
    <w:rsid w:val="7E00286D"/>
    <w:rsid w:val="7E177522"/>
    <w:rsid w:val="7E1C1344"/>
    <w:rsid w:val="7E4D0B35"/>
    <w:rsid w:val="7E4FEF6F"/>
    <w:rsid w:val="7E74C736"/>
    <w:rsid w:val="7E874A6C"/>
    <w:rsid w:val="7E90209D"/>
    <w:rsid w:val="7EAE0CDE"/>
    <w:rsid w:val="7ECB2E36"/>
    <w:rsid w:val="7F5B9E1D"/>
    <w:rsid w:val="7FACD4CD"/>
    <w:rsid w:val="7FBE1946"/>
    <w:rsid w:val="7FC5BE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BF085"/>
  <w15:docId w15:val="{797435A6-E8A4-40BD-AD42-44F7B8E387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860D8A"/>
    <w:pPr>
      <w:ind w:left="720"/>
      <w:contextualSpacing/>
    </w:pPr>
  </w:style>
  <w:style w:type="paragraph" w:styleId="BalloonText">
    <w:name w:val="Balloon Text"/>
    <w:basedOn w:val="Normal"/>
    <w:link w:val="BalloonTextChar"/>
    <w:uiPriority w:val="99"/>
    <w:semiHidden/>
    <w:unhideWhenUsed/>
    <w:rsid w:val="00770D0D"/>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70D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7033"/>
    <w:rPr>
      <w:sz w:val="18"/>
      <w:szCs w:val="18"/>
    </w:rPr>
  </w:style>
  <w:style w:type="paragraph" w:styleId="CommentText">
    <w:name w:val="annotation text"/>
    <w:basedOn w:val="Normal"/>
    <w:link w:val="CommentTextChar"/>
    <w:uiPriority w:val="99"/>
    <w:unhideWhenUsed/>
    <w:rsid w:val="008F7033"/>
    <w:pPr>
      <w:spacing w:line="240" w:lineRule="auto"/>
    </w:pPr>
    <w:rPr>
      <w:sz w:val="24"/>
      <w:szCs w:val="24"/>
    </w:rPr>
  </w:style>
  <w:style w:type="character" w:styleId="CommentTextChar" w:customStyle="1">
    <w:name w:val="Comment Text Char"/>
    <w:basedOn w:val="DefaultParagraphFont"/>
    <w:link w:val="CommentText"/>
    <w:uiPriority w:val="99"/>
    <w:rsid w:val="008F7033"/>
    <w:rPr>
      <w:sz w:val="24"/>
      <w:szCs w:val="24"/>
    </w:rPr>
  </w:style>
  <w:style w:type="paragraph" w:styleId="CommentSubject">
    <w:name w:val="annotation subject"/>
    <w:basedOn w:val="CommentText"/>
    <w:next w:val="CommentText"/>
    <w:link w:val="CommentSubjectChar"/>
    <w:uiPriority w:val="99"/>
    <w:semiHidden/>
    <w:unhideWhenUsed/>
    <w:rsid w:val="008F7033"/>
    <w:rPr>
      <w:b/>
      <w:bCs/>
      <w:sz w:val="20"/>
      <w:szCs w:val="20"/>
    </w:rPr>
  </w:style>
  <w:style w:type="character" w:styleId="CommentSubjectChar" w:customStyle="1">
    <w:name w:val="Comment Subject Char"/>
    <w:basedOn w:val="CommentTextChar"/>
    <w:link w:val="CommentSubject"/>
    <w:uiPriority w:val="99"/>
    <w:semiHidden/>
    <w:rsid w:val="008F7033"/>
    <w:rPr>
      <w:b/>
      <w:bCs/>
      <w:sz w:val="20"/>
      <w:szCs w:val="20"/>
    </w:rPr>
  </w:style>
  <w:style w:type="character" w:styleId="Hyperlink">
    <w:name w:val="Hyperlink"/>
    <w:basedOn w:val="DefaultParagraphFont"/>
    <w:uiPriority w:val="99"/>
    <w:unhideWhenUsed/>
    <w:rsid w:val="00576FD6"/>
    <w:rPr>
      <w:strike w:val="0"/>
      <w:dstrike w:val="0"/>
      <w:color w:val="0033CC"/>
      <w:u w:val="none"/>
      <w:effect w:val="none"/>
    </w:rPr>
  </w:style>
  <w:style w:type="character" w:styleId="ListParagraphChar" w:customStyle="1">
    <w:name w:val="List Paragraph Char"/>
    <w:basedOn w:val="DefaultParagraphFont"/>
    <w:link w:val="ListParagraph"/>
    <w:uiPriority w:val="34"/>
    <w:locked/>
    <w:rsid w:val="00576FD6"/>
  </w:style>
  <w:style w:type="character" w:styleId="EndNoteBibliographyChar" w:customStyle="1">
    <w:name w:val="EndNote Bibliography Char"/>
    <w:basedOn w:val="ListParagraphChar"/>
    <w:link w:val="EndNoteBibliography"/>
    <w:locked/>
    <w:rsid w:val="00576FD6"/>
    <w:rPr>
      <w:rFonts w:ascii="Calibri" w:hAnsi="Calibri" w:cs="Calibri"/>
      <w:noProof/>
    </w:rPr>
  </w:style>
  <w:style w:type="paragraph" w:styleId="EndNoteBibliography" w:customStyle="1">
    <w:name w:val="EndNote Bibliography"/>
    <w:basedOn w:val="Normal"/>
    <w:link w:val="EndNoteBibliographyChar"/>
    <w:rsid w:val="00576FD6"/>
    <w:pPr>
      <w:spacing w:line="240" w:lineRule="auto"/>
    </w:pPr>
    <w:rPr>
      <w:rFonts w:ascii="Calibri" w:hAnsi="Calibri" w:cs="Calibri"/>
      <w:noProof/>
    </w:rPr>
  </w:style>
  <w:style w:type="paragraph" w:styleId="Default" w:customStyle="1">
    <w:name w:val="Default"/>
    <w:rsid w:val="00576FD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17A06"/>
    <w:pPr>
      <w:spacing w:after="0" w:line="240" w:lineRule="auto"/>
    </w:pPr>
  </w:style>
  <w:style w:type="paragraph" w:styleId="Header">
    <w:name w:val="header"/>
    <w:basedOn w:val="Normal"/>
    <w:link w:val="HeaderChar"/>
    <w:uiPriority w:val="99"/>
    <w:unhideWhenUsed/>
    <w:rsid w:val="00E621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21F7"/>
  </w:style>
  <w:style w:type="paragraph" w:styleId="Footer">
    <w:name w:val="footer"/>
    <w:basedOn w:val="Normal"/>
    <w:link w:val="FooterChar"/>
    <w:uiPriority w:val="99"/>
    <w:unhideWhenUsed/>
    <w:rsid w:val="00E621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21F7"/>
  </w:style>
  <w:style w:type="paragraph" w:styleId="PlainText">
    <w:name w:val="Plain Text"/>
    <w:basedOn w:val="Normal"/>
    <w:link w:val="PlainTextChar"/>
    <w:uiPriority w:val="99"/>
    <w:unhideWhenUsed/>
    <w:rsid w:val="001A0E1D"/>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1A0E1D"/>
    <w:rPr>
      <w:rFonts w:ascii="Calibri" w:hAnsi="Calibri"/>
      <w:szCs w:val="21"/>
    </w:rPr>
  </w:style>
  <w:style w:type="paragraph" w:styleId="BodyText">
    <w:name w:val="Body Text"/>
    <w:basedOn w:val="Normal"/>
    <w:link w:val="BodyTextChar"/>
    <w:uiPriority w:val="1"/>
    <w:qFormat/>
    <w:rsid w:val="00641191"/>
    <w:pPr>
      <w:widowControl w:val="0"/>
      <w:autoSpaceDE w:val="0"/>
      <w:autoSpaceDN w:val="0"/>
      <w:adjustRightInd w:val="0"/>
      <w:spacing w:before="182" w:after="0" w:line="240" w:lineRule="auto"/>
      <w:ind w:left="119"/>
    </w:pPr>
    <w:rPr>
      <w:rFonts w:ascii="Helvetica Neue" w:hAnsi="Helvetica Neue" w:eastAsia="Times New Roman" w:cs="Helvetica Neue"/>
      <w:b/>
      <w:bCs/>
      <w:sz w:val="26"/>
      <w:szCs w:val="26"/>
    </w:rPr>
  </w:style>
  <w:style w:type="character" w:styleId="BodyTextChar" w:customStyle="1">
    <w:name w:val="Body Text Char"/>
    <w:basedOn w:val="DefaultParagraphFont"/>
    <w:link w:val="BodyText"/>
    <w:uiPriority w:val="1"/>
    <w:rsid w:val="00641191"/>
    <w:rPr>
      <w:rFonts w:ascii="Helvetica Neue" w:hAnsi="Helvetica Neue" w:eastAsia="Times New Roman" w:cs="Helvetica Neue"/>
      <w:b/>
      <w:bCs/>
      <w:sz w:val="26"/>
      <w:szCs w:val="26"/>
    </w:rPr>
  </w:style>
  <w:style w:type="character" w:styleId="docsum-authors" w:customStyle="1">
    <w:name w:val="docsum-authors"/>
    <w:basedOn w:val="DefaultParagraphFont"/>
    <w:rsid w:val="006D5DC2"/>
  </w:style>
  <w:style w:type="character" w:styleId="docsum-journal-citation" w:customStyle="1">
    <w:name w:val="docsum-journal-citation"/>
    <w:basedOn w:val="DefaultParagraphFont"/>
    <w:rsid w:val="006D5DC2"/>
  </w:style>
  <w:style w:type="paragraph" w:styleId="Bibliography">
    <w:name w:val="Bibliography"/>
    <w:basedOn w:val="Normal"/>
    <w:next w:val="Normal"/>
    <w:uiPriority w:val="37"/>
    <w:semiHidden/>
    <w:unhideWhenUsed/>
    <w:rsid w:val="009C6FCC"/>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EndNoteBibliographyTitle" w:customStyle="1">
    <w:name w:val="EndNote Bibliography Title"/>
    <w:basedOn w:val="Normal"/>
    <w:link w:val="EndNoteBibliographyTitleChar"/>
    <w:rsid w:val="0086015F"/>
    <w:pPr>
      <w:spacing w:after="0"/>
      <w:jc w:val="center"/>
    </w:pPr>
    <w:rPr>
      <w:rFonts w:ascii="Calibri" w:hAnsi="Calibri" w:cs="Calibri"/>
      <w:noProof/>
    </w:rPr>
  </w:style>
  <w:style w:type="character" w:styleId="EndNoteBibliographyTitleChar" w:customStyle="1">
    <w:name w:val="EndNote Bibliography Title Char"/>
    <w:basedOn w:val="ListParagraphChar"/>
    <w:link w:val="EndNoteBibliographyTitle"/>
    <w:rsid w:val="0086015F"/>
    <w:rPr>
      <w:rFonts w:ascii="Calibri" w:hAnsi="Calibri" w:cs="Calibri"/>
      <w:noProof/>
    </w:rPr>
  </w:style>
  <w:style w:type="character" w:styleId="FollowedHyperlink">
    <w:name w:val="FollowedHyperlink"/>
    <w:basedOn w:val="DefaultParagraphFont"/>
    <w:uiPriority w:val="99"/>
    <w:semiHidden/>
    <w:unhideWhenUsed/>
    <w:rsid w:val="004F213B"/>
    <w:rPr>
      <w:color w:val="800080" w:themeColor="followedHyperlink"/>
      <w:u w:val="single"/>
    </w:rPr>
  </w:style>
  <w:style w:type="character" w:styleId="UnresolvedMention">
    <w:name w:val="Unresolved Mention"/>
    <w:basedOn w:val="DefaultParagraphFont"/>
    <w:uiPriority w:val="99"/>
    <w:semiHidden/>
    <w:unhideWhenUsed/>
    <w:rsid w:val="0064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8341">
      <w:bodyDiv w:val="1"/>
      <w:marLeft w:val="0"/>
      <w:marRight w:val="0"/>
      <w:marTop w:val="0"/>
      <w:marBottom w:val="0"/>
      <w:divBdr>
        <w:top w:val="none" w:sz="0" w:space="0" w:color="auto"/>
        <w:left w:val="none" w:sz="0" w:space="0" w:color="auto"/>
        <w:bottom w:val="none" w:sz="0" w:space="0" w:color="auto"/>
        <w:right w:val="none" w:sz="0" w:space="0" w:color="auto"/>
      </w:divBdr>
    </w:div>
    <w:div w:id="177084887">
      <w:bodyDiv w:val="1"/>
      <w:marLeft w:val="0"/>
      <w:marRight w:val="0"/>
      <w:marTop w:val="0"/>
      <w:marBottom w:val="0"/>
      <w:divBdr>
        <w:top w:val="none" w:sz="0" w:space="0" w:color="auto"/>
        <w:left w:val="none" w:sz="0" w:space="0" w:color="auto"/>
        <w:bottom w:val="none" w:sz="0" w:space="0" w:color="auto"/>
        <w:right w:val="none" w:sz="0" w:space="0" w:color="auto"/>
      </w:divBdr>
    </w:div>
    <w:div w:id="196358112">
      <w:bodyDiv w:val="1"/>
      <w:marLeft w:val="0"/>
      <w:marRight w:val="0"/>
      <w:marTop w:val="0"/>
      <w:marBottom w:val="0"/>
      <w:divBdr>
        <w:top w:val="none" w:sz="0" w:space="0" w:color="auto"/>
        <w:left w:val="none" w:sz="0" w:space="0" w:color="auto"/>
        <w:bottom w:val="none" w:sz="0" w:space="0" w:color="auto"/>
        <w:right w:val="none" w:sz="0" w:space="0" w:color="auto"/>
      </w:divBdr>
      <w:divsChild>
        <w:div w:id="523786276">
          <w:marLeft w:val="0"/>
          <w:marRight w:val="0"/>
          <w:marTop w:val="0"/>
          <w:marBottom w:val="0"/>
          <w:divBdr>
            <w:top w:val="none" w:sz="0" w:space="0" w:color="auto"/>
            <w:left w:val="none" w:sz="0" w:space="0" w:color="auto"/>
            <w:bottom w:val="none" w:sz="0" w:space="0" w:color="auto"/>
            <w:right w:val="none" w:sz="0" w:space="0" w:color="auto"/>
          </w:divBdr>
        </w:div>
      </w:divsChild>
    </w:div>
    <w:div w:id="368454269">
      <w:bodyDiv w:val="1"/>
      <w:marLeft w:val="0"/>
      <w:marRight w:val="0"/>
      <w:marTop w:val="0"/>
      <w:marBottom w:val="0"/>
      <w:divBdr>
        <w:top w:val="none" w:sz="0" w:space="0" w:color="auto"/>
        <w:left w:val="none" w:sz="0" w:space="0" w:color="auto"/>
        <w:bottom w:val="none" w:sz="0" w:space="0" w:color="auto"/>
        <w:right w:val="none" w:sz="0" w:space="0" w:color="auto"/>
      </w:divBdr>
    </w:div>
    <w:div w:id="585455133">
      <w:bodyDiv w:val="1"/>
      <w:marLeft w:val="0"/>
      <w:marRight w:val="0"/>
      <w:marTop w:val="0"/>
      <w:marBottom w:val="0"/>
      <w:divBdr>
        <w:top w:val="none" w:sz="0" w:space="0" w:color="auto"/>
        <w:left w:val="none" w:sz="0" w:space="0" w:color="auto"/>
        <w:bottom w:val="none" w:sz="0" w:space="0" w:color="auto"/>
        <w:right w:val="none" w:sz="0" w:space="0" w:color="auto"/>
      </w:divBdr>
    </w:div>
    <w:div w:id="683089977">
      <w:bodyDiv w:val="1"/>
      <w:marLeft w:val="0"/>
      <w:marRight w:val="0"/>
      <w:marTop w:val="0"/>
      <w:marBottom w:val="0"/>
      <w:divBdr>
        <w:top w:val="none" w:sz="0" w:space="0" w:color="auto"/>
        <w:left w:val="none" w:sz="0" w:space="0" w:color="auto"/>
        <w:bottom w:val="none" w:sz="0" w:space="0" w:color="auto"/>
        <w:right w:val="none" w:sz="0" w:space="0" w:color="auto"/>
      </w:divBdr>
    </w:div>
    <w:div w:id="696665555">
      <w:bodyDiv w:val="1"/>
      <w:marLeft w:val="0"/>
      <w:marRight w:val="0"/>
      <w:marTop w:val="0"/>
      <w:marBottom w:val="0"/>
      <w:divBdr>
        <w:top w:val="none" w:sz="0" w:space="0" w:color="auto"/>
        <w:left w:val="none" w:sz="0" w:space="0" w:color="auto"/>
        <w:bottom w:val="none" w:sz="0" w:space="0" w:color="auto"/>
        <w:right w:val="none" w:sz="0" w:space="0" w:color="auto"/>
      </w:divBdr>
      <w:divsChild>
        <w:div w:id="757753988">
          <w:marLeft w:val="0"/>
          <w:marRight w:val="0"/>
          <w:marTop w:val="0"/>
          <w:marBottom w:val="0"/>
          <w:divBdr>
            <w:top w:val="none" w:sz="0" w:space="0" w:color="auto"/>
            <w:left w:val="none" w:sz="0" w:space="0" w:color="auto"/>
            <w:bottom w:val="none" w:sz="0" w:space="0" w:color="auto"/>
            <w:right w:val="none" w:sz="0" w:space="0" w:color="auto"/>
          </w:divBdr>
        </w:div>
      </w:divsChild>
    </w:div>
    <w:div w:id="809057989">
      <w:bodyDiv w:val="1"/>
      <w:marLeft w:val="0"/>
      <w:marRight w:val="0"/>
      <w:marTop w:val="0"/>
      <w:marBottom w:val="0"/>
      <w:divBdr>
        <w:top w:val="none" w:sz="0" w:space="0" w:color="auto"/>
        <w:left w:val="none" w:sz="0" w:space="0" w:color="auto"/>
        <w:bottom w:val="none" w:sz="0" w:space="0" w:color="auto"/>
        <w:right w:val="none" w:sz="0" w:space="0" w:color="auto"/>
      </w:divBdr>
    </w:div>
    <w:div w:id="843132540">
      <w:bodyDiv w:val="1"/>
      <w:marLeft w:val="0"/>
      <w:marRight w:val="0"/>
      <w:marTop w:val="0"/>
      <w:marBottom w:val="0"/>
      <w:divBdr>
        <w:top w:val="none" w:sz="0" w:space="0" w:color="auto"/>
        <w:left w:val="none" w:sz="0" w:space="0" w:color="auto"/>
        <w:bottom w:val="none" w:sz="0" w:space="0" w:color="auto"/>
        <w:right w:val="none" w:sz="0" w:space="0" w:color="auto"/>
      </w:divBdr>
    </w:div>
    <w:div w:id="990716489">
      <w:bodyDiv w:val="1"/>
      <w:marLeft w:val="0"/>
      <w:marRight w:val="0"/>
      <w:marTop w:val="0"/>
      <w:marBottom w:val="0"/>
      <w:divBdr>
        <w:top w:val="none" w:sz="0" w:space="0" w:color="auto"/>
        <w:left w:val="none" w:sz="0" w:space="0" w:color="auto"/>
        <w:bottom w:val="none" w:sz="0" w:space="0" w:color="auto"/>
        <w:right w:val="none" w:sz="0" w:space="0" w:color="auto"/>
      </w:divBdr>
      <w:divsChild>
        <w:div w:id="94636765">
          <w:marLeft w:val="0"/>
          <w:marRight w:val="0"/>
          <w:marTop w:val="0"/>
          <w:marBottom w:val="0"/>
          <w:divBdr>
            <w:top w:val="none" w:sz="0" w:space="0" w:color="auto"/>
            <w:left w:val="none" w:sz="0" w:space="0" w:color="auto"/>
            <w:bottom w:val="none" w:sz="0" w:space="0" w:color="auto"/>
            <w:right w:val="none" w:sz="0" w:space="0" w:color="auto"/>
          </w:divBdr>
        </w:div>
      </w:divsChild>
    </w:div>
    <w:div w:id="1026323755">
      <w:bodyDiv w:val="1"/>
      <w:marLeft w:val="0"/>
      <w:marRight w:val="0"/>
      <w:marTop w:val="0"/>
      <w:marBottom w:val="0"/>
      <w:divBdr>
        <w:top w:val="none" w:sz="0" w:space="0" w:color="auto"/>
        <w:left w:val="none" w:sz="0" w:space="0" w:color="auto"/>
        <w:bottom w:val="none" w:sz="0" w:space="0" w:color="auto"/>
        <w:right w:val="none" w:sz="0" w:space="0" w:color="auto"/>
      </w:divBdr>
    </w:div>
    <w:div w:id="1103114003">
      <w:bodyDiv w:val="1"/>
      <w:marLeft w:val="0"/>
      <w:marRight w:val="0"/>
      <w:marTop w:val="0"/>
      <w:marBottom w:val="0"/>
      <w:divBdr>
        <w:top w:val="none" w:sz="0" w:space="0" w:color="auto"/>
        <w:left w:val="none" w:sz="0" w:space="0" w:color="auto"/>
        <w:bottom w:val="none" w:sz="0" w:space="0" w:color="auto"/>
        <w:right w:val="none" w:sz="0" w:space="0" w:color="auto"/>
      </w:divBdr>
    </w:div>
    <w:div w:id="1205941271">
      <w:bodyDiv w:val="1"/>
      <w:marLeft w:val="0"/>
      <w:marRight w:val="0"/>
      <w:marTop w:val="0"/>
      <w:marBottom w:val="0"/>
      <w:divBdr>
        <w:top w:val="none" w:sz="0" w:space="0" w:color="auto"/>
        <w:left w:val="none" w:sz="0" w:space="0" w:color="auto"/>
        <w:bottom w:val="none" w:sz="0" w:space="0" w:color="auto"/>
        <w:right w:val="none" w:sz="0" w:space="0" w:color="auto"/>
      </w:divBdr>
    </w:div>
    <w:div w:id="1752433765">
      <w:bodyDiv w:val="1"/>
      <w:marLeft w:val="0"/>
      <w:marRight w:val="0"/>
      <w:marTop w:val="0"/>
      <w:marBottom w:val="0"/>
      <w:divBdr>
        <w:top w:val="none" w:sz="0" w:space="0" w:color="auto"/>
        <w:left w:val="none" w:sz="0" w:space="0" w:color="auto"/>
        <w:bottom w:val="none" w:sz="0" w:space="0" w:color="auto"/>
        <w:right w:val="none" w:sz="0" w:space="0" w:color="auto"/>
      </w:divBdr>
    </w:div>
    <w:div w:id="1882983997">
      <w:bodyDiv w:val="1"/>
      <w:marLeft w:val="0"/>
      <w:marRight w:val="0"/>
      <w:marTop w:val="0"/>
      <w:marBottom w:val="0"/>
      <w:divBdr>
        <w:top w:val="none" w:sz="0" w:space="0" w:color="auto"/>
        <w:left w:val="none" w:sz="0" w:space="0" w:color="auto"/>
        <w:bottom w:val="none" w:sz="0" w:space="0" w:color="auto"/>
        <w:right w:val="none" w:sz="0" w:space="0" w:color="auto"/>
      </w:divBdr>
    </w:div>
    <w:div w:id="1901481581">
      <w:bodyDiv w:val="1"/>
      <w:marLeft w:val="0"/>
      <w:marRight w:val="0"/>
      <w:marTop w:val="0"/>
      <w:marBottom w:val="0"/>
      <w:divBdr>
        <w:top w:val="none" w:sz="0" w:space="0" w:color="auto"/>
        <w:left w:val="none" w:sz="0" w:space="0" w:color="auto"/>
        <w:bottom w:val="none" w:sz="0" w:space="0" w:color="auto"/>
        <w:right w:val="none" w:sz="0" w:space="0" w:color="auto"/>
      </w:divBdr>
    </w:div>
    <w:div w:id="21220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22" /><Relationship Type="http://schemas.openxmlformats.org/officeDocument/2006/relationships/hyperlink" Target="https://adni.loni.usc.edu/wp-content/themes/freshnews-dev-v2/documents/bio/ADNI3_Biomarker_Sample_Collection_Processing_and_Shipment.pdf" TargetMode="External" Id="R9fc51789f92e40a8" /><Relationship Type="http://schemas.openxmlformats.org/officeDocument/2006/relationships/hyperlink" Target="file:///C:/Users/elliottce/AppData/Local/Microsoft/Windows/Temporary%20Internet%20Files/Content.IE5/DMP8FZQ8/Updated%20Blood%20and%20Urine%20sections%2012.5.13.docx" TargetMode="External" Id="Rdae6a1348d1349d9" /><Relationship Type="http://schemas.openxmlformats.org/officeDocument/2006/relationships/hyperlink" Target="https://doi.org/10.1093/jalm/jfab024." TargetMode="External" Id="R867703d63c4b4a0d" /><Relationship Type="http://schemas.openxmlformats.org/officeDocument/2006/relationships/hyperlink" Target="https://www.beckman.com/resources/sample-type/extracellular-vesicles/getting-started/isolation/isolation-methods" TargetMode="External" Id="Rfb799832128249ba" /><Relationship Type="http://schemas.openxmlformats.org/officeDocument/2006/relationships/hyperlink" Target="https://doi.org/10.1373/clinchem.2004.039735" TargetMode="External" Id="R76654f38b35341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934ba0-d0c8-4ff1-b39d-50890708cb62">
      <Terms xmlns="http://schemas.microsoft.com/office/infopath/2007/PartnerControls"/>
    </lcf76f155ced4ddcb4097134ff3c332f>
    <TaxCatchAll xmlns="ab06a5aa-8e31-4bdb-9b13-38c58a92ec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EFEFAD17A4B43A8378381BF28CF4F" ma:contentTypeVersion="18" ma:contentTypeDescription="Create a new document." ma:contentTypeScope="" ma:versionID="62755e3252d28af47ddf68912a521ab2">
  <xsd:schema xmlns:xsd="http://www.w3.org/2001/XMLSchema" xmlns:xs="http://www.w3.org/2001/XMLSchema" xmlns:p="http://schemas.microsoft.com/office/2006/metadata/properties" xmlns:ns2="38934ba0-d0c8-4ff1-b39d-50890708cb62" xmlns:ns3="ab06a5aa-8e31-4bdb-9b13-38c58a92ec8a" xmlns:ns4="ab274330-b409-4ff8-b8ad-c1dc18cc66a1" targetNamespace="http://schemas.microsoft.com/office/2006/metadata/properties" ma:root="true" ma:fieldsID="a261708ee95f8e2c5e59dcfcc62e562a" ns2:_="" ns3:_="" ns4:_="">
    <xsd:import namespace="38934ba0-d0c8-4ff1-b39d-50890708cb62"/>
    <xsd:import namespace="ab06a5aa-8e31-4bdb-9b13-38c58a92ec8a"/>
    <xsd:import namespace="ab274330-b409-4ff8-b8ad-c1dc18cc6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34ba0-d0c8-4ff1-b39d-50890708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46acf4-3181-4eb1-9820-99773aa5b63f}" ma:internalName="TaxCatchAll" ma:showField="CatchAllData" ma:web="ab274330-b409-4ff8-b8ad-c1dc18cc66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274330-b409-4ff8-b8ad-c1dc18cc66a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66093-B2E7-47F6-A80D-BC0E51D3085D}">
  <ds:schemaRefs>
    <ds:schemaRef ds:uri="http://schemas.microsoft.com/office/2006/metadata/properties"/>
    <ds:schemaRef ds:uri="http://schemas.microsoft.com/office/infopath/2007/PartnerControls"/>
    <ds:schemaRef ds:uri="38934ba0-d0c8-4ff1-b39d-50890708cb62"/>
    <ds:schemaRef ds:uri="ab06a5aa-8e31-4bdb-9b13-38c58a92ec8a"/>
  </ds:schemaRefs>
</ds:datastoreItem>
</file>

<file path=customXml/itemProps2.xml><?xml version="1.0" encoding="utf-8"?>
<ds:datastoreItem xmlns:ds="http://schemas.openxmlformats.org/officeDocument/2006/customXml" ds:itemID="{DEC84101-1734-43D2-B787-5CF112D72739}">
  <ds:schemaRefs>
    <ds:schemaRef ds:uri="http://schemas.microsoft.com/sharepoint/v3/contenttype/forms"/>
  </ds:schemaRefs>
</ds:datastoreItem>
</file>

<file path=customXml/itemProps3.xml><?xml version="1.0" encoding="utf-8"?>
<ds:datastoreItem xmlns:ds="http://schemas.openxmlformats.org/officeDocument/2006/customXml" ds:itemID="{98165181-9FB1-45F9-B494-E5428874C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Elliott, Cerise (NIH/NIA/ERP) [E]</dc:creator>
  <keywords/>
  <lastModifiedBy>Timothy Van Meter</lastModifiedBy>
  <revision>7</revision>
  <lastPrinted>2025-04-30T16:49:00.0000000Z</lastPrinted>
  <dcterms:created xsi:type="dcterms:W3CDTF">2025-05-01T14:56:00.0000000Z</dcterms:created>
  <dcterms:modified xsi:type="dcterms:W3CDTF">2025-07-23T17:28:55.3754382Z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id="QEZhOd8P"/&gt;&lt;style id="http://www.zotero.org/styles/neurology" hasBibliography="1" bibliographyStyleHasBeenSet="1"/&gt;&lt;prefs&gt;&lt;pref name="fieldType" value="Field"/&gt;&lt;pref name="automaticJournalAbbre</vt:lpwstr>
  </property>
  <property fmtid="{D5CDD505-2E9C-101B-9397-08002B2CF9AE}" pid="3" name="ZOTERO_PREF_2">
    <vt:lpwstr>viations" value="true"/&gt;&lt;/prefs&gt;&lt;/data&gt;</vt:lpwstr>
  </property>
  <property fmtid="{D5CDD505-2E9C-101B-9397-08002B2CF9AE}" pid="4" name="ContentTypeId">
    <vt:lpwstr>0x01010058BEFEFAD17A4B43A8378381BF28CF4F</vt:lpwstr>
  </property>
  <property fmtid="{D5CDD505-2E9C-101B-9397-08002B2CF9AE}" pid="5" name="MediaServiceImageTags">
    <vt:lpwstr/>
  </property>
</Properties>
</file>